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1A" w:rsidRDefault="00805A1A">
      <w:pPr>
        <w:overflowPunct w:val="0"/>
        <w:autoSpaceDE w:val="0"/>
        <w:autoSpaceDN w:val="0"/>
        <w:spacing w:after="48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</w:t>
      </w:r>
      <w:r>
        <w:t>)</w:t>
      </w:r>
    </w:p>
    <w:p w:rsidR="00805A1A" w:rsidRDefault="00805A1A">
      <w:pPr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興行場営業合併・分割承継届出書</w:t>
      </w:r>
    </w:p>
    <w:p w:rsidR="00805A1A" w:rsidRDefault="00805A1A">
      <w:pPr>
        <w:overflowPunct w:val="0"/>
        <w:autoSpaceDE w:val="0"/>
        <w:autoSpaceDN w:val="0"/>
        <w:spacing w:after="480"/>
        <w:ind w:right="420"/>
        <w:jc w:val="right"/>
      </w:pPr>
      <w:r>
        <w:rPr>
          <w:rFonts w:hint="eastAsia"/>
        </w:rPr>
        <w:t xml:space="preserve">　　年　　月　　日</w:t>
      </w:r>
    </w:p>
    <w:p w:rsidR="00805A1A" w:rsidRDefault="00805A1A">
      <w:pPr>
        <w:overflowPunct w:val="0"/>
        <w:autoSpaceDE w:val="0"/>
        <w:autoSpaceDN w:val="0"/>
        <w:ind w:right="4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805A1A" w:rsidRDefault="00805A1A">
      <w:pPr>
        <w:overflowPunct w:val="0"/>
        <w:autoSpaceDE w:val="0"/>
        <w:autoSpaceDN w:val="0"/>
        <w:ind w:right="420"/>
      </w:pPr>
      <w:r>
        <w:rPr>
          <w:rFonts w:hint="eastAsia"/>
        </w:rPr>
        <w:t xml:space="preserve">　横浜市保健所長</w:t>
      </w:r>
    </w:p>
    <w:p w:rsidR="00805A1A" w:rsidRDefault="00805A1A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事務所の所在地　　　　　　　　　</w:t>
      </w:r>
    </w:p>
    <w:p w:rsidR="00805A1A" w:rsidRDefault="00805A1A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525"/>
        </w:rPr>
        <w:t>名</w:t>
      </w:r>
      <w:r>
        <w:rPr>
          <w:rFonts w:hint="eastAsia"/>
        </w:rPr>
        <w:t xml:space="preserve">称　　　　　　　　　</w:t>
      </w:r>
    </w:p>
    <w:p w:rsidR="00805A1A" w:rsidRDefault="00805A1A">
      <w:pPr>
        <w:overflowPunct w:val="0"/>
        <w:autoSpaceDE w:val="0"/>
        <w:autoSpaceDN w:val="0"/>
        <w:spacing w:after="480"/>
        <w:ind w:right="420"/>
        <w:jc w:val="right"/>
      </w:pPr>
      <w:r>
        <w:rPr>
          <w:rFonts w:hint="eastAsia"/>
          <w:spacing w:val="21"/>
        </w:rPr>
        <w:t>代表者の氏</w:t>
      </w:r>
      <w:r>
        <w:rPr>
          <w:rFonts w:hint="eastAsia"/>
        </w:rPr>
        <w:t xml:space="preserve">名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540"/>
        <w:gridCol w:w="5271"/>
      </w:tblGrid>
      <w:tr w:rsidR="00805A1A">
        <w:trPr>
          <w:cantSplit/>
          <w:trHeight w:val="750"/>
        </w:trPr>
        <w:tc>
          <w:tcPr>
            <w:tcW w:w="2686" w:type="dxa"/>
            <w:vAlign w:val="center"/>
          </w:tcPr>
          <w:p w:rsidR="00805A1A" w:rsidRDefault="00805A1A">
            <w:pPr>
              <w:overflowPunct w:val="0"/>
              <w:autoSpaceDE w:val="0"/>
              <w:autoSpaceDN w:val="0"/>
              <w:ind w:left="-100" w:right="62"/>
            </w:pPr>
            <w:r>
              <w:rPr>
                <w:rFonts w:hint="eastAsia"/>
              </w:rPr>
              <w:t xml:space="preserve">　興行場の営業者の地位を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05A1A" w:rsidRDefault="00805A1A">
            <w:pPr>
              <w:overflowPunct w:val="0"/>
              <w:autoSpaceDE w:val="0"/>
              <w:autoSpaceDN w:val="0"/>
              <w:ind w:left="-100" w:right="-100"/>
              <w:jc w:val="center"/>
            </w:pPr>
            <w:r>
              <w:rPr>
                <w:rFonts w:hint="eastAsia"/>
              </w:rPr>
              <w:t>合併</w:t>
            </w:r>
          </w:p>
          <w:p w:rsidR="00805A1A" w:rsidRDefault="00805A1A">
            <w:pPr>
              <w:overflowPunct w:val="0"/>
              <w:autoSpaceDE w:val="0"/>
              <w:autoSpaceDN w:val="0"/>
              <w:ind w:left="-100" w:right="-100"/>
              <w:jc w:val="center"/>
            </w:pPr>
            <w:r>
              <w:rPr>
                <w:rFonts w:hint="eastAsia"/>
              </w:rPr>
              <w:t>分割</w:t>
            </w:r>
          </w:p>
        </w:tc>
        <w:tc>
          <w:tcPr>
            <w:tcW w:w="5271" w:type="dxa"/>
            <w:vAlign w:val="center"/>
          </w:tcPr>
          <w:p w:rsidR="00805A1A" w:rsidRDefault="00805A1A">
            <w:pPr>
              <w:overflowPunct w:val="0"/>
              <w:autoSpaceDE w:val="0"/>
              <w:autoSpaceDN w:val="0"/>
              <w:ind w:right="32"/>
              <w:jc w:val="distribute"/>
            </w:pPr>
            <w:r>
              <w:rPr>
                <w:rFonts w:hint="eastAsia"/>
              </w:rPr>
              <w:t>により承継しましたので、興行場法第</w:t>
            </w:r>
            <w:r>
              <w:t>2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項の</w:t>
            </w:r>
          </w:p>
        </w:tc>
      </w:tr>
    </w:tbl>
    <w:p w:rsidR="00805A1A" w:rsidRDefault="00805A1A">
      <w:pPr>
        <w:overflowPunct w:val="0"/>
        <w:autoSpaceDE w:val="0"/>
        <w:autoSpaceDN w:val="0"/>
        <w:ind w:right="420"/>
      </w:pPr>
      <w:r>
        <w:rPr>
          <w:rFonts w:hint="eastAsia"/>
        </w:rPr>
        <w:t>規定に基づき、次のとおり届け出ます。</w:t>
      </w:r>
    </w:p>
    <w:p w:rsidR="00805A1A" w:rsidRDefault="00805A1A">
      <w:pPr>
        <w:overflowPunct w:val="0"/>
        <w:autoSpaceDE w:val="0"/>
        <w:autoSpaceDN w:val="0"/>
        <w:ind w:right="420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540"/>
        <w:gridCol w:w="5620"/>
      </w:tblGrid>
      <w:tr w:rsidR="00805A1A">
        <w:trPr>
          <w:cantSplit/>
          <w:trHeight w:val="645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興行場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20" w:type="dxa"/>
            <w:tcBorders>
              <w:top w:val="single" w:sz="12" w:space="0" w:color="auto"/>
            </w:tcBorders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20" w:type="dxa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620" w:type="dxa"/>
            <w:vAlign w:val="center"/>
          </w:tcPr>
          <w:p w:rsidR="00805A1A" w:rsidRDefault="00805A1A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映画・演劇・音楽・スポーツ・演芸・観せ</w:t>
            </w:r>
            <w:r>
              <w:rPr>
                <w:rFonts w:hint="eastAsia"/>
              </w:rPr>
              <w:t>物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 w:val="restart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合併により消滅した法人又は分割前の法人</w:t>
            </w: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20" w:type="dxa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20" w:type="dxa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20" w:type="dxa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trHeight w:val="645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合併又は分割年月日</w:t>
            </w:r>
          </w:p>
        </w:tc>
        <w:tc>
          <w:tcPr>
            <w:tcW w:w="5620" w:type="dxa"/>
            <w:tcBorders>
              <w:bottom w:val="single" w:sz="12" w:space="0" w:color="auto"/>
            </w:tcBorders>
            <w:vAlign w:val="center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805A1A" w:rsidRDefault="00805A1A">
      <w:pPr>
        <w:spacing w:before="12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この届出書は、興行場の所在地を所管する福祉保健センターに提出してください。</w:t>
      </w:r>
    </w:p>
    <w:p w:rsidR="00805A1A" w:rsidRDefault="00805A1A">
      <w:pPr>
        <w:overflowPunct w:val="0"/>
        <w:autoSpaceDE w:val="0"/>
        <w:autoSpaceDN w:val="0"/>
        <w:jc w:val="right"/>
      </w:pPr>
      <w:r>
        <w:t>(A4)</w:t>
      </w:r>
    </w:p>
    <w:sectPr w:rsidR="00805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1A" w:rsidRDefault="00805A1A" w:rsidP="00DA4754">
      <w:r>
        <w:separator/>
      </w:r>
    </w:p>
  </w:endnote>
  <w:endnote w:type="continuationSeparator" w:id="0">
    <w:p w:rsidR="00805A1A" w:rsidRDefault="00805A1A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E3" w:rsidRDefault="001A60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E3" w:rsidRDefault="001A60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E3" w:rsidRDefault="001A6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1A" w:rsidRDefault="00805A1A" w:rsidP="00DA4754">
      <w:r>
        <w:separator/>
      </w:r>
    </w:p>
  </w:footnote>
  <w:footnote w:type="continuationSeparator" w:id="0">
    <w:p w:rsidR="00805A1A" w:rsidRDefault="00805A1A" w:rsidP="00DA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E3" w:rsidRDefault="001A60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E3" w:rsidRDefault="001A60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E3" w:rsidRDefault="001A6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A"/>
    <w:rsid w:val="001A60E3"/>
    <w:rsid w:val="006A125C"/>
    <w:rsid w:val="00805A1A"/>
    <w:rsid w:val="00DA4754"/>
    <w:rsid w:val="00E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104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2023-06-16T09:55:00Z</dcterms:created>
  <dcterms:modified xsi:type="dcterms:W3CDTF">2023-06-16T09:56:00Z</dcterms:modified>
</cp:coreProperties>
</file>