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33" w:rsidRDefault="00F93484">
      <w:pPr>
        <w:jc w:val="center"/>
        <w:rPr>
          <w:rFonts w:ascii="ＭＳ 明朝"/>
          <w:b/>
          <w:bCs/>
        </w:rPr>
      </w:pPr>
      <w:bookmarkStart w:id="0" w:name="_GoBack"/>
      <w:bookmarkEnd w:id="0"/>
      <w:r>
        <w:rPr>
          <w:rFonts w:ascii="ＭＳ 明朝" w:eastAsia="ＭＳ ゴシック" w:hint="eastAsia"/>
          <w:sz w:val="40"/>
          <w:szCs w:val="40"/>
        </w:rPr>
        <w:t>バリアフリー</w:t>
      </w:r>
      <w:r w:rsidR="00881D33">
        <w:rPr>
          <w:rFonts w:ascii="ＭＳ 明朝" w:eastAsia="ＭＳ ゴシック" w:hint="eastAsia"/>
          <w:sz w:val="40"/>
          <w:szCs w:val="40"/>
        </w:rPr>
        <w:t>法認定事前相談簿</w:t>
      </w:r>
    </w:p>
    <w:p w:rsidR="00881D33" w:rsidRDefault="00881D33">
      <w:pPr>
        <w:rPr>
          <w:rFonts w:ascii="ＭＳ 明朝" w:hint="eastAsia"/>
          <w:b/>
          <w:bCs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482"/>
        <w:gridCol w:w="1205"/>
        <w:gridCol w:w="1446"/>
        <w:gridCol w:w="1566"/>
        <w:gridCol w:w="964"/>
        <w:gridCol w:w="482"/>
        <w:gridCol w:w="602"/>
        <w:gridCol w:w="120"/>
        <w:gridCol w:w="964"/>
      </w:tblGrid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事前相談番号</w:t>
            </w:r>
          </w:p>
        </w:tc>
        <w:tc>
          <w:tcPr>
            <w:tcW w:w="1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－　　号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相談年月日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 w:rsidP="000B2805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 w:rsidR="000B2805">
              <w:rPr>
                <w:rFonts w:ascii="ＭＳ 明朝" w:eastAsia="ＭＳ ゴシック" w:hint="eastAsia"/>
              </w:rPr>
              <w:t>令和</w:t>
            </w:r>
            <w:r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年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 xml:space="preserve">　月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 xml:space="preserve">　日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担当者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住所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autoSpaceDE w:val="0"/>
              <w:autoSpaceDN w:val="0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氏名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住所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autoSpaceDE w:val="0"/>
              <w:autoSpaceDN w:val="0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氏名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地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名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地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番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 xml:space="preserve">横浜市　　　</w:t>
            </w:r>
            <w:r w:rsidR="006A6AA2">
              <w:rPr>
                <w:rFonts w:ascii="ＭＳ 明朝" w:eastAsia="ＭＳ ゴシック" w:hint="eastAsia"/>
              </w:rPr>
              <w:t xml:space="preserve">　　</w:t>
            </w:r>
            <w:r>
              <w:rPr>
                <w:rFonts w:ascii="ＭＳ 明朝" w:eastAsia="ＭＳ ゴシック" w:hint="eastAsia"/>
              </w:rPr>
              <w:t>区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建築物の用途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構　　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 xml:space="preserve">　階　　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地下　地上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敷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地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面</w:t>
            </w:r>
            <w:r>
              <w:rPr>
                <w:rFonts w:ascii="ＭＳ ゴシック" w:hAnsi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hint="eastAsia"/>
              </w:rPr>
              <w:t>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         </w:t>
            </w:r>
            <w:r>
              <w:rPr>
                <w:rFonts w:ascii="ＭＳ 明朝" w:eastAsia="ＭＳ ゴシック" w:hint="eastAsia"/>
              </w:rPr>
              <w:t>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建築面積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       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明朝" w:eastAsia="ＭＳ ゴシック" w:hint="eastAsia"/>
              </w:rPr>
              <w:t>㎡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 xml:space="preserve">　延べ面積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         </w:t>
            </w:r>
            <w:r>
              <w:rPr>
                <w:rFonts w:ascii="ＭＳ 明朝" w:eastAsia="ＭＳ ゴシック" w:hint="eastAsia"/>
              </w:rPr>
              <w:t>㎡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確認年月日・番号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0B2805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令和</w:t>
            </w:r>
            <w:r w:rsidR="00881D33">
              <w:rPr>
                <w:rFonts w:ascii="ＭＳ 明朝" w:eastAsia="ＭＳ ゴシック" w:hint="eastAsia"/>
              </w:rPr>
              <w:t xml:space="preserve">　年　月　日</w:t>
            </w:r>
            <w:r w:rsidR="00881D33">
              <w:rPr>
                <w:rFonts w:ascii="ＭＳ ゴシック" w:hAnsi="ＭＳ ゴシック"/>
                <w:b/>
                <w:bCs/>
              </w:rPr>
              <w:t xml:space="preserve">        </w:t>
            </w:r>
            <w:r w:rsidR="00881D33">
              <w:rPr>
                <w:rFonts w:ascii="ＭＳ 明朝" w:eastAsia="ＭＳ ゴシック" w:hint="eastAsia"/>
              </w:rPr>
              <w:t>第　　　　号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確認の特例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法第</w:t>
            </w:r>
            <w:r w:rsidR="006A6AA2">
              <w:rPr>
                <w:rFonts w:ascii="ＭＳ 明朝" w:eastAsia="ＭＳ ゴシック" w:hint="eastAsia"/>
              </w:rPr>
              <w:t>１７</w:t>
            </w:r>
            <w:r>
              <w:rPr>
                <w:rFonts w:ascii="ＭＳ 明朝" w:eastAsia="ＭＳ ゴシック" w:hint="eastAsia"/>
              </w:rPr>
              <w:t>条第４項の規定による適合通知を受ける旨の申出の有無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</w:rPr>
              <w:t>&lt;</w:t>
            </w:r>
            <w:r>
              <w:rPr>
                <w:rFonts w:ascii="ＭＳ 明朝" w:eastAsia="ＭＳ ゴシック" w:hint="eastAsia"/>
              </w:rPr>
              <w:t>有･無</w:t>
            </w:r>
            <w:r>
              <w:rPr>
                <w:rFonts w:ascii="ＭＳ ゴシック" w:hAnsi="ＭＳ ゴシック"/>
              </w:rPr>
              <w:t>&gt;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容積率の特例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法第</w:t>
            </w:r>
            <w:r w:rsidR="000C6879">
              <w:rPr>
                <w:rFonts w:ascii="ＭＳ 明朝" w:eastAsia="ＭＳ ゴシック" w:hint="eastAsia"/>
              </w:rPr>
              <w:t>２４</w:t>
            </w:r>
            <w:r>
              <w:rPr>
                <w:rFonts w:ascii="ＭＳ 明朝" w:eastAsia="ＭＳ ゴシック" w:hint="eastAsia"/>
              </w:rPr>
              <w:t>条の規定による容積率の特例許可の有無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</w:rPr>
              <w:t>&lt;</w:t>
            </w:r>
            <w:r>
              <w:rPr>
                <w:rFonts w:ascii="ＭＳ 明朝" w:eastAsia="ＭＳ ゴシック" w:hint="eastAsia"/>
              </w:rPr>
              <w:t>有･無</w:t>
            </w:r>
            <w:r>
              <w:rPr>
                <w:rFonts w:ascii="ＭＳ ゴシック" w:hAnsi="ＭＳ ゴシック"/>
              </w:rPr>
              <w:t>&gt;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</w:rPr>
            </w:pPr>
            <w:r>
              <w:rPr>
                <w:rFonts w:ascii="ＭＳ 明朝" w:eastAsia="ＭＳ ゴシック" w:hint="eastAsia"/>
              </w:rPr>
              <w:t>□認定申請書（第</w:t>
            </w:r>
            <w:r w:rsidR="000C6879">
              <w:rPr>
                <w:rFonts w:ascii="ＭＳ 明朝" w:eastAsia="ＭＳ ゴシック" w:hint="eastAsia"/>
              </w:rPr>
              <w:t>３</w:t>
            </w:r>
            <w:r>
              <w:rPr>
                <w:rFonts w:ascii="ＭＳ 明朝" w:eastAsia="ＭＳ ゴシック" w:hint="eastAsia"/>
              </w:rPr>
              <w:t>号様式）</w:t>
            </w:r>
          </w:p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</w:rPr>
            </w:pPr>
            <w:r>
              <w:rPr>
                <w:rFonts w:ascii="ＭＳ 明朝" w:eastAsia="ＭＳ ゴシック" w:hint="eastAsia"/>
              </w:rPr>
              <w:t>□特定建築物（利用円滑化誘導基準）項目表</w:t>
            </w:r>
          </w:p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□認定申請図書（省令第</w:t>
            </w:r>
            <w:r w:rsidR="00B7495F">
              <w:rPr>
                <w:rFonts w:ascii="ＭＳ 明朝" w:eastAsia="ＭＳ ゴシック" w:hint="eastAsia"/>
              </w:rPr>
              <w:t>110</w:t>
            </w:r>
            <w:r>
              <w:rPr>
                <w:rFonts w:ascii="ＭＳ 明朝" w:eastAsia="ＭＳ ゴシック" w:hint="eastAsia"/>
              </w:rPr>
              <w:t>条</w:t>
            </w:r>
            <w:r w:rsidR="00B7495F">
              <w:rPr>
                <w:rFonts w:ascii="ＭＳ 明朝" w:eastAsia="ＭＳ ゴシック" w:hint="eastAsia"/>
              </w:rPr>
              <w:t>、施行規則第８条</w:t>
            </w:r>
            <w:r>
              <w:rPr>
                <w:rFonts w:ascii="ＭＳ 明朝" w:eastAsia="ＭＳ ゴシック" w:hint="eastAsia"/>
              </w:rPr>
              <w:t>）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cantSplit/>
          <w:trHeight w:val="2885"/>
        </w:trPr>
        <w:tc>
          <w:tcPr>
            <w:tcW w:w="168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autoSpaceDE w:val="0"/>
              <w:autoSpaceDN w:val="0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eastAsia="ＭＳ ゴシック" w:hint="eastAsia"/>
              </w:rPr>
              <w:t>年　月　日</w:t>
            </w: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ゴシック" w:hAnsi="ＭＳ ゴシック"/>
                <w:b/>
                <w:bCs/>
              </w:rPr>
              <w:t xml:space="preserve">        </w:t>
            </w:r>
            <w:r>
              <w:rPr>
                <w:rFonts w:ascii="ＭＳ 明朝" w:eastAsia="ＭＳ ゴシック" w:hint="eastAsia"/>
              </w:rPr>
              <w:t xml:space="preserve">　　　</w:t>
            </w:r>
            <w:r>
              <w:rPr>
                <w:rFonts w:ascii="ＭＳ ゴシック" w:hAnsi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int="eastAsia"/>
              </w:rPr>
              <w:t>打　　合　　せ　　事　　項</w:t>
            </w: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1D3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8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1D33" w:rsidRDefault="00881D33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</w:tbl>
    <w:p w:rsidR="00881D33" w:rsidRDefault="00881D33">
      <w:pPr>
        <w:rPr>
          <w:rFonts w:hint="eastAsia"/>
        </w:rPr>
      </w:pPr>
    </w:p>
    <w:sectPr w:rsidR="00881D33">
      <w:pgSz w:w="11906" w:h="16838" w:code="9"/>
      <w:pgMar w:top="1134" w:right="1134" w:bottom="1134" w:left="1134" w:header="851" w:footer="992" w:gutter="0"/>
      <w:cols w:space="425"/>
      <w:docGrid w:type="linesAndChars" w:linePitch="3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77" w:rsidRDefault="00533777" w:rsidP="003D1984">
      <w:r>
        <w:separator/>
      </w:r>
    </w:p>
  </w:endnote>
  <w:endnote w:type="continuationSeparator" w:id="0">
    <w:p w:rsidR="00533777" w:rsidRDefault="00533777" w:rsidP="003D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77" w:rsidRDefault="00533777" w:rsidP="003D1984">
      <w:r>
        <w:separator/>
      </w:r>
    </w:p>
  </w:footnote>
  <w:footnote w:type="continuationSeparator" w:id="0">
    <w:p w:rsidR="00533777" w:rsidRDefault="00533777" w:rsidP="003D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D33"/>
    <w:rsid w:val="000B2805"/>
    <w:rsid w:val="000C6879"/>
    <w:rsid w:val="003D1984"/>
    <w:rsid w:val="004E1801"/>
    <w:rsid w:val="00533777"/>
    <w:rsid w:val="006A6AA2"/>
    <w:rsid w:val="00846552"/>
    <w:rsid w:val="00881D33"/>
    <w:rsid w:val="0093648A"/>
    <w:rsid w:val="00B7495F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080C6-D43B-461C-AEBC-251117A1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1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1984"/>
    <w:rPr>
      <w:kern w:val="2"/>
      <w:sz w:val="21"/>
      <w:szCs w:val="24"/>
    </w:rPr>
  </w:style>
  <w:style w:type="paragraph" w:styleId="a5">
    <w:name w:val="footer"/>
    <w:basedOn w:val="a"/>
    <w:link w:val="a6"/>
    <w:rsid w:val="003D1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1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バリアフリー法認定事前相談簿</vt:lpstr>
      <vt:lpstr>ハートビル法認定事前相談簿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バリアフリー法認定事前相談簿</dc:title>
  <dc:subject/>
  <cp:keywords/>
  <dc:description/>
  <cp:revision>2</cp:revision>
  <dcterms:created xsi:type="dcterms:W3CDTF">2023-02-15T05:23:00Z</dcterms:created>
  <dcterms:modified xsi:type="dcterms:W3CDTF">2023-02-15T05:23:00Z</dcterms:modified>
</cp:coreProperties>
</file>