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347336">
      <w:pPr>
        <w:adjustRightInd w:val="0"/>
        <w:snapToGrid w:val="0"/>
        <w:ind w:right="920"/>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F75C59" w:rsidP="00F75C59">
      <w:pPr>
        <w:adjustRightInd w:val="0"/>
        <w:snapToGrid w:val="0"/>
        <w:ind w:leftChars="1900" w:left="4069" w:rightChars="-100" w:right="-214"/>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0E07EF"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臨港パーク関連施設</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345705" w:rsidP="00347336">
      <w:pPr>
        <w:adjustRightInd w:val="0"/>
        <w:snapToGrid w:val="0"/>
        <w:ind w:leftChars="100" w:left="214" w:firstLineChars="100" w:firstLine="200"/>
        <w:rPr>
          <w:color w:val="000000" w:themeColor="text1"/>
          <w:sz w:val="21"/>
          <w:szCs w:val="21"/>
        </w:rPr>
      </w:pPr>
      <w:hyperlink r:id="rId8" w:history="1">
        <w:r w:rsidRPr="00EF735B">
          <w:rPr>
            <w:rStyle w:val="a3"/>
            <w:sz w:val="21"/>
            <w:szCs w:val="21"/>
          </w:rPr>
          <w:t>http</w:t>
        </w:r>
        <w:r w:rsidRPr="00EF735B">
          <w:rPr>
            <w:rStyle w:val="a3"/>
            <w:rFonts w:hint="eastAsia"/>
            <w:sz w:val="21"/>
            <w:szCs w:val="21"/>
          </w:rPr>
          <w:t>s</w:t>
        </w:r>
        <w:r w:rsidRPr="00EF735B">
          <w:rPr>
            <w:rStyle w:val="a3"/>
            <w:sz w:val="21"/>
            <w:szCs w:val="21"/>
          </w:rPr>
          <w:t>://www.mhlw.go.jp/kouseiroudoushou/shozaiannai/roudoukyoku/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345705" w:rsidP="00347336">
      <w:pPr>
        <w:adjustRightInd w:val="0"/>
        <w:snapToGrid w:val="0"/>
        <w:ind w:leftChars="100" w:left="214" w:firstLineChars="100" w:firstLine="200"/>
        <w:rPr>
          <w:color w:val="000000" w:themeColor="text1"/>
          <w:sz w:val="21"/>
          <w:szCs w:val="21"/>
        </w:rPr>
      </w:pPr>
      <w:hyperlink r:id="rId9" w:history="1">
        <w:r w:rsidRPr="00EF735B">
          <w:rPr>
            <w:rStyle w:val="a3"/>
            <w:sz w:val="21"/>
            <w:szCs w:val="21"/>
          </w:rPr>
          <w:t>https://www.mhlw.go.jp/kouseiroudoushou/shozaiannai/roudoukyoku/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345705" w:rsidP="00347336">
      <w:pPr>
        <w:adjustRightInd w:val="0"/>
        <w:snapToGrid w:val="0"/>
        <w:ind w:leftChars="100" w:left="214" w:firstLineChars="100" w:firstLine="200"/>
        <w:rPr>
          <w:rFonts w:hAnsi="ＭＳ 明朝"/>
          <w:bCs/>
          <w:color w:val="000000" w:themeColor="text1"/>
          <w:sz w:val="21"/>
          <w:szCs w:val="21"/>
        </w:rPr>
      </w:pPr>
      <w:hyperlink r:id="rId10" w:history="1">
        <w:r w:rsidRPr="00EF735B">
          <w:rPr>
            <w:rStyle w:val="a3"/>
            <w:sz w:val="21"/>
            <w:szCs w:val="21"/>
          </w:rPr>
          <w:t>https://www.nenkin.go.jp/section/soudan/index.html</w:t>
        </w:r>
      </w:hyperlink>
      <w:bookmarkStart w:id="0" w:name="_GoBack"/>
      <w:bookmarkEnd w:id="0"/>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07EF"/>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03E88"/>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705"/>
    <w:rsid w:val="00345B66"/>
    <w:rsid w:val="00347336"/>
    <w:rsid w:val="003473A5"/>
    <w:rsid w:val="00347471"/>
    <w:rsid w:val="00350067"/>
    <w:rsid w:val="0035112C"/>
    <w:rsid w:val="003538FB"/>
    <w:rsid w:val="00355674"/>
    <w:rsid w:val="0036097F"/>
    <w:rsid w:val="0036272A"/>
    <w:rsid w:val="00364F96"/>
    <w:rsid w:val="0036530C"/>
    <w:rsid w:val="003673A8"/>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C5675"/>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27174CF6"/>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nenkin.go.jp/section/soudan/index.html" TargetMode="External"/><Relationship Id="rId4" Type="http://schemas.openxmlformats.org/officeDocument/2006/relationships/settings" Target="settings.xml"/><Relationship Id="rId9" Type="http://schemas.openxmlformats.org/officeDocument/2006/relationships/hyperlink" Target="https://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7E031-1EE9-44E2-A065-AC87DE96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821</Words>
  <Characters>526</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1345</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本保 孝憲</cp:lastModifiedBy>
  <cp:revision>16</cp:revision>
  <cp:lastPrinted>2015-01-28T03:58:00Z</cp:lastPrinted>
  <dcterms:created xsi:type="dcterms:W3CDTF">2019-09-26T06:53:00Z</dcterms:created>
  <dcterms:modified xsi:type="dcterms:W3CDTF">2021-06-21T00:18:00Z</dcterms:modified>
</cp:coreProperties>
</file>