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4B98" w14:textId="77777777"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1629F" w:rsidRPr="00DB21C0">
        <w:rPr>
          <w:rFonts w:ascii="ＭＳ ゴシック" w:eastAsia="ＭＳ ゴシック" w:hAnsi="ＭＳ ゴシック" w:cs="Times New Roman" w:hint="eastAsia"/>
          <w:color w:val="000000" w:themeColor="text1"/>
          <w:spacing w:val="0"/>
          <w:kern w:val="2"/>
          <w:szCs w:val="22"/>
        </w:rPr>
        <w:t>７</w:t>
      </w:r>
      <w:r w:rsidRPr="00DB21C0">
        <w:rPr>
          <w:rFonts w:ascii="ＭＳ ゴシック" w:eastAsia="ＭＳ ゴシック" w:hAnsi="ＭＳ ゴシック" w:cs="Times New Roman" w:hint="eastAsia"/>
          <w:color w:val="000000" w:themeColor="text1"/>
          <w:spacing w:val="0"/>
          <w:kern w:val="2"/>
          <w:szCs w:val="22"/>
        </w:rPr>
        <w:t>）</w:t>
      </w:r>
    </w:p>
    <w:p w14:paraId="59ACCFDF" w14:textId="77777777"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14:paraId="55AF8D0E" w14:textId="77777777"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4AC33345" w14:textId="77777777"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14:paraId="3D92A819" w14:textId="77777777"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14:paraId="3E478C3E"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59DBF319" w14:textId="5EED5B32"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00272606">
        <w:rPr>
          <w:rFonts w:hAnsi="ＭＳ 明朝" w:cs="Times New Roman" w:hint="eastAsia"/>
          <w:color w:val="000000" w:themeColor="text1"/>
          <w:spacing w:val="0"/>
          <w:kern w:val="2"/>
          <w:sz w:val="21"/>
        </w:rPr>
        <w:t>横浜市教育委員会教育長</w:t>
      </w:r>
    </w:p>
    <w:p w14:paraId="6609F858" w14:textId="77777777"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2789483F" w14:textId="77777777"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58A57187" w14:textId="77777777"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14:paraId="5E011D4F" w14:textId="77777777"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p>
    <w:p w14:paraId="6BCE54A9" w14:textId="77777777" w:rsidR="00D866EE" w:rsidRPr="00DB21C0" w:rsidRDefault="00D866EE" w:rsidP="00D866EE">
      <w:pPr>
        <w:ind w:right="269"/>
        <w:rPr>
          <w:rFonts w:hAnsi="ＭＳ 明朝" w:cs="Times New Roman"/>
          <w:color w:val="000000" w:themeColor="text1"/>
          <w:spacing w:val="0"/>
          <w:kern w:val="2"/>
          <w:sz w:val="21"/>
        </w:rPr>
      </w:pPr>
    </w:p>
    <w:p w14:paraId="6592C5FD" w14:textId="52D08905"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767A40" w:rsidRPr="00DB21C0">
        <w:rPr>
          <w:rFonts w:hAnsi="ＭＳ 明朝" w:cs="Times New Roman" w:hint="eastAsia"/>
          <w:color w:val="000000" w:themeColor="text1"/>
          <w:spacing w:val="0"/>
          <w:kern w:val="2"/>
          <w:sz w:val="21"/>
        </w:rPr>
        <w:t>横浜市</w:t>
      </w:r>
      <w:r w:rsidR="00272606">
        <w:rPr>
          <w:rFonts w:hAnsi="ＭＳ 明朝" w:cs="Times New Roman" w:hint="eastAsia"/>
          <w:color w:val="000000" w:themeColor="text1"/>
          <w:spacing w:val="0"/>
          <w:kern w:val="2"/>
          <w:sz w:val="21"/>
        </w:rPr>
        <w:t>歴史博物館等（横浜市三殿台考古館、横浜市歴史博物館、横浜都市発展記念館、横浜ユーラシア文化館、横浜開港資料館）</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14:paraId="4AC258A5" w14:textId="77777777" w:rsidR="00C46400" w:rsidRPr="00DB21C0" w:rsidRDefault="00C46400" w:rsidP="00D866EE">
      <w:pPr>
        <w:rPr>
          <w:rFonts w:hAnsi="ＭＳ 明朝" w:cs="Times New Roman"/>
          <w:color w:val="000000" w:themeColor="text1"/>
          <w:spacing w:val="0"/>
          <w:kern w:val="2"/>
          <w:sz w:val="21"/>
        </w:rPr>
      </w:pPr>
    </w:p>
    <w:p w14:paraId="1CCF94B3"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628859F0"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14:paraId="23EF2DE5" w14:textId="77777777"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w:t>
      </w:r>
      <w:r w:rsidR="001F5AB3">
        <w:rPr>
          <w:rFonts w:hAnsi="ＭＳ 明朝" w:cs="Times New Roman" w:hint="eastAsia"/>
          <w:color w:val="000000" w:themeColor="text1"/>
          <w:spacing w:val="0"/>
          <w:kern w:val="2"/>
          <w:sz w:val="21"/>
        </w:rPr>
        <w:t>こと</w:t>
      </w:r>
    </w:p>
    <w:p w14:paraId="29C07EA3"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14:paraId="69B464C6" w14:textId="77777777" w:rsidR="0027200C"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F771B8" w:rsidRPr="00F771B8">
        <w:rPr>
          <w:rFonts w:hAnsi="ＭＳ 明朝" w:cs="Times New Roman" w:hint="eastAsia"/>
          <w:color w:val="000000" w:themeColor="text1"/>
          <w:spacing w:val="0"/>
          <w:kern w:val="2"/>
          <w:sz w:val="21"/>
        </w:rPr>
        <w:t>本市又は他の地方公共団体から</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w:t>
      </w:r>
    </w:p>
    <w:p w14:paraId="58C701E3" w14:textId="723EAE5F" w:rsidR="00862FF4" w:rsidRPr="00DB21C0" w:rsidRDefault="00F771B8" w:rsidP="00862FF4">
      <w:pPr>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 xml:space="preserve">　</w:t>
      </w:r>
      <w:r w:rsidR="00D866EE" w:rsidRPr="00DB21C0">
        <w:rPr>
          <w:rFonts w:hAnsi="ＭＳ 明朝" w:cs="Times New Roman"/>
          <w:color w:val="000000" w:themeColor="text1"/>
          <w:spacing w:val="0"/>
          <w:kern w:val="2"/>
          <w:sz w:val="21"/>
        </w:rPr>
        <w:t>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14:paraId="65A05706"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53378128"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1362BEAA"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4E393F26"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14:paraId="2EAE3078" w14:textId="38E105E6" w:rsidR="00EB59BB" w:rsidRPr="00EB59BB" w:rsidRDefault="00EB59BB" w:rsidP="0037530E">
      <w:pPr>
        <w:ind w:leftChars="200" w:left="632" w:hangingChars="100" w:hanging="204"/>
        <w:rPr>
          <w:rFonts w:hAnsi="ＭＳ 明朝"/>
          <w:color w:val="000000" w:themeColor="text1"/>
          <w:sz w:val="21"/>
          <w:szCs w:val="21"/>
        </w:rPr>
      </w:pPr>
    </w:p>
    <w:sectPr w:rsidR="00EB59BB" w:rsidRPr="00EB59BB" w:rsidSect="00AA2FA6">
      <w:footerReference w:type="even" r:id="rId8"/>
      <w:pgSz w:w="11906" w:h="16838" w:code="9"/>
      <w:pgMar w:top="1247" w:right="1077" w:bottom="964" w:left="1077"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04BF" w14:textId="77777777" w:rsidR="00857FE1" w:rsidRDefault="00857FE1">
      <w:r>
        <w:separator/>
      </w:r>
    </w:p>
  </w:endnote>
  <w:endnote w:type="continuationSeparator" w:id="0">
    <w:p w14:paraId="250E0CCD" w14:textId="77777777"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E756"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BEB3FF"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4043" w14:textId="77777777" w:rsidR="00857FE1" w:rsidRDefault="00857FE1">
      <w:r>
        <w:separator/>
      </w:r>
    </w:p>
  </w:footnote>
  <w:footnote w:type="continuationSeparator" w:id="0">
    <w:p w14:paraId="235A79A6" w14:textId="77777777"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273A"/>
    <w:rsid w:val="0026419C"/>
    <w:rsid w:val="0026564D"/>
    <w:rsid w:val="002679E1"/>
    <w:rsid w:val="00267BD4"/>
    <w:rsid w:val="00270CF2"/>
    <w:rsid w:val="0027200C"/>
    <w:rsid w:val="00272606"/>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966"/>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22F7"/>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2FA6"/>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750"/>
    <w:rsid w:val="00F06D4A"/>
    <w:rsid w:val="00F10D92"/>
    <w:rsid w:val="00F11015"/>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1B8"/>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2A1BE83"/>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5AD1-E9B1-4856-8BEE-9E187785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631</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17</cp:revision>
  <cp:lastPrinted>2019-10-16T09:48:00Z</cp:lastPrinted>
  <dcterms:created xsi:type="dcterms:W3CDTF">2019-10-16T09:57:00Z</dcterms:created>
  <dcterms:modified xsi:type="dcterms:W3CDTF">2025-02-14T07:24:00Z</dcterms:modified>
</cp:coreProperties>
</file>