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B6278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2"/>
        </w:rPr>
      </w:pPr>
      <w:r w:rsidRPr="005B6278">
        <w:rPr>
          <w:rFonts w:ascii="ＭＳ ゴシック" w:eastAsia="ＭＳ ゴシック" w:hAnsi="ＭＳ ゴシック" w:hint="eastAsia"/>
          <w:sz w:val="28"/>
          <w:szCs w:val="22"/>
        </w:rPr>
        <w:t>質問書</w:t>
      </w:r>
    </w:p>
    <w:p w:rsidR="00A43A53" w:rsidRPr="005B6278" w:rsidRDefault="00A43A53" w:rsidP="004F2153">
      <w:pPr>
        <w:ind w:leftChars="1700" w:left="3570" w:rightChars="1439" w:right="3022"/>
        <w:jc w:val="distribute"/>
        <w:rPr>
          <w:sz w:val="22"/>
          <w:szCs w:val="22"/>
        </w:rPr>
      </w:pPr>
    </w:p>
    <w:p w:rsidR="00A43A53" w:rsidRPr="005B6278" w:rsidRDefault="0049147B" w:rsidP="0049147B">
      <w:pPr>
        <w:wordWrap w:val="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　年　月　日</w:t>
      </w:r>
      <w:bookmarkStart w:id="0" w:name="_GoBack"/>
      <w:bookmarkEnd w:id="0"/>
    </w:p>
    <w:p w:rsidR="00F538DE" w:rsidRPr="005B6278" w:rsidRDefault="00F538DE">
      <w:pPr>
        <w:rPr>
          <w:sz w:val="22"/>
          <w:szCs w:val="22"/>
          <w:lang w:eastAsia="zh-CN"/>
        </w:rPr>
      </w:pPr>
      <w:r w:rsidRPr="005B6278">
        <w:rPr>
          <w:rFonts w:hint="eastAsia"/>
          <w:sz w:val="22"/>
          <w:szCs w:val="22"/>
          <w:lang w:eastAsia="zh-CN"/>
        </w:rPr>
        <w:t>横浜市</w:t>
      </w:r>
      <w:r w:rsidR="00563D67" w:rsidRPr="005B6278">
        <w:rPr>
          <w:rFonts w:hint="eastAsia"/>
          <w:sz w:val="22"/>
          <w:szCs w:val="22"/>
        </w:rPr>
        <w:t>契約事務受任者</w:t>
      </w:r>
    </w:p>
    <w:p w:rsidR="004F2153" w:rsidRPr="005B6278" w:rsidRDefault="004F2153">
      <w:pPr>
        <w:rPr>
          <w:sz w:val="22"/>
          <w:szCs w:val="22"/>
          <w:lang w:eastAsia="zh-CN"/>
        </w:rPr>
      </w:pPr>
    </w:p>
    <w:tbl>
      <w:tblPr>
        <w:tblW w:w="5124" w:type="dxa"/>
        <w:tblInd w:w="4623" w:type="dxa"/>
        <w:tblLook w:val="01E0" w:firstRow="1" w:lastRow="1" w:firstColumn="1" w:lastColumn="1" w:noHBand="0" w:noVBand="0"/>
      </w:tblPr>
      <w:tblGrid>
        <w:gridCol w:w="1470"/>
        <w:gridCol w:w="3654"/>
      </w:tblGrid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w w:val="80"/>
                <w:sz w:val="22"/>
                <w:szCs w:val="22"/>
              </w:rPr>
            </w:pPr>
            <w:r w:rsidRPr="005B6278">
              <w:rPr>
                <w:rFonts w:hint="eastAsia"/>
                <w:w w:val="80"/>
                <w:sz w:val="22"/>
                <w:szCs w:val="22"/>
              </w:rPr>
              <w:t>商号又は名称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w w:val="80"/>
                <w:sz w:val="22"/>
                <w:szCs w:val="22"/>
              </w:rPr>
            </w:pPr>
            <w:r w:rsidRPr="005B6278">
              <w:rPr>
                <w:rFonts w:hint="eastAsia"/>
                <w:w w:val="80"/>
                <w:sz w:val="22"/>
                <w:szCs w:val="22"/>
              </w:rPr>
              <w:t>担当者氏名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  <w:tr w:rsidR="00F538DE" w:rsidRPr="005B6278" w:rsidTr="005B6278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B6278" w:rsidRDefault="004F2153" w:rsidP="00480E17">
            <w:pPr>
              <w:jc w:val="distribute"/>
              <w:rPr>
                <w:sz w:val="22"/>
                <w:szCs w:val="22"/>
              </w:rPr>
            </w:pPr>
            <w:r w:rsidRPr="005B627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54" w:type="dxa"/>
            <w:shd w:val="clear" w:color="auto" w:fill="auto"/>
          </w:tcPr>
          <w:p w:rsidR="00F538DE" w:rsidRPr="005B6278" w:rsidRDefault="00F538DE">
            <w:pPr>
              <w:rPr>
                <w:sz w:val="22"/>
                <w:szCs w:val="22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DB7E91" w:rsidRPr="00480E17" w:rsidTr="00EB0F1B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5B6278" w:rsidRDefault="00DB7E91" w:rsidP="005B6278">
            <w:pPr>
              <w:tabs>
                <w:tab w:val="left" w:pos="8820"/>
              </w:tabs>
              <w:jc w:val="center"/>
              <w:rPr>
                <w:sz w:val="22"/>
              </w:rPr>
            </w:pPr>
            <w:r w:rsidRPr="005B6278">
              <w:rPr>
                <w:rFonts w:hint="eastAsia"/>
                <w:sz w:val="22"/>
              </w:rPr>
              <w:t>件</w:t>
            </w:r>
            <w:r w:rsidR="00EB0F1B">
              <w:rPr>
                <w:rFonts w:hint="eastAsia"/>
                <w:sz w:val="22"/>
              </w:rPr>
              <w:t xml:space="preserve"> </w:t>
            </w:r>
            <w:r w:rsidRPr="005B6278">
              <w:rPr>
                <w:rFonts w:hint="eastAsia"/>
                <w:sz w:val="22"/>
              </w:rPr>
              <w:t>名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5B6278" w:rsidRDefault="0049147B" w:rsidP="004914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横</w:t>
            </w:r>
            <w:r>
              <w:t>浜市における東京</w:t>
            </w:r>
            <w:r>
              <w:t>2020</w:t>
            </w:r>
            <w:r>
              <w:t>大会に向けた壮行会運営等業務委託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538DE" w:rsidRPr="00480E17" w:rsidTr="005B6278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5B6278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119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C853C6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C853C6" w:rsidP="00C853C6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>
        <w:rPr>
          <w:rFonts w:hint="eastAsia"/>
          <w:sz w:val="22"/>
        </w:rPr>
        <w:t>質問があり、回答を求める場</w:t>
      </w:r>
      <w:r w:rsidR="004F2153" w:rsidRPr="00ED7B15">
        <w:rPr>
          <w:rFonts w:hint="eastAsia"/>
          <w:sz w:val="22"/>
        </w:rPr>
        <w:t>合は、</w:t>
      </w:r>
      <w:r w:rsidR="00A92CC8">
        <w:rPr>
          <w:rFonts w:hint="eastAsia"/>
          <w:sz w:val="22"/>
        </w:rPr>
        <w:t>横浜市ホームページ上</w:t>
      </w:r>
      <w:r>
        <w:rPr>
          <w:rFonts w:hint="eastAsia"/>
          <w:sz w:val="22"/>
        </w:rPr>
        <w:t>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A92CC8">
        <w:rPr>
          <w:rFonts w:hint="eastAsia"/>
          <w:sz w:val="22"/>
        </w:rPr>
        <w:t>-koho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C853C6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E5749D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7B" w:rsidRDefault="0049147B" w:rsidP="0049147B">
      <w:r>
        <w:separator/>
      </w:r>
    </w:p>
  </w:endnote>
  <w:endnote w:type="continuationSeparator" w:id="0">
    <w:p w:rsidR="0049147B" w:rsidRDefault="0049147B" w:rsidP="0049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7B" w:rsidRDefault="0049147B" w:rsidP="0049147B">
      <w:r>
        <w:separator/>
      </w:r>
    </w:p>
  </w:footnote>
  <w:footnote w:type="continuationSeparator" w:id="0">
    <w:p w:rsidR="0049147B" w:rsidRDefault="0049147B" w:rsidP="0049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F5968"/>
    <w:rsid w:val="0031206F"/>
    <w:rsid w:val="00313716"/>
    <w:rsid w:val="00317A95"/>
    <w:rsid w:val="00343A49"/>
    <w:rsid w:val="00361222"/>
    <w:rsid w:val="00380A85"/>
    <w:rsid w:val="00480E17"/>
    <w:rsid w:val="0049147B"/>
    <w:rsid w:val="004F2153"/>
    <w:rsid w:val="00563D67"/>
    <w:rsid w:val="005B6278"/>
    <w:rsid w:val="00654A2F"/>
    <w:rsid w:val="006809F1"/>
    <w:rsid w:val="008204C6"/>
    <w:rsid w:val="00921AA4"/>
    <w:rsid w:val="009A0905"/>
    <w:rsid w:val="00A374B5"/>
    <w:rsid w:val="00A43A53"/>
    <w:rsid w:val="00A92CC8"/>
    <w:rsid w:val="00B13000"/>
    <w:rsid w:val="00B265B7"/>
    <w:rsid w:val="00C8013D"/>
    <w:rsid w:val="00C853C6"/>
    <w:rsid w:val="00DB7E91"/>
    <w:rsid w:val="00E5749D"/>
    <w:rsid w:val="00EB0F1B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9F9AB"/>
  <w15:docId w15:val="{08272555-3743-4F0A-8E0E-2309BA76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4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1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4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revision>5</cp:revision>
  <cp:lastPrinted>2021-03-24T07:41:00Z</cp:lastPrinted>
  <dcterms:created xsi:type="dcterms:W3CDTF">2019-04-24T11:03:00Z</dcterms:created>
  <dcterms:modified xsi:type="dcterms:W3CDTF">2021-03-24T07:41:00Z</dcterms:modified>
</cp:coreProperties>
</file>