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15002A77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796A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1CD8666E" w14:textId="77777777" w:rsidR="005E182E" w:rsidRDefault="005E182E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E182E">
        <w:rPr>
          <w:rFonts w:ascii="BIZ UD明朝 Medium" w:eastAsia="BIZ UD明朝 Medium" w:hAnsi="BIZ UD明朝 Medium" w:hint="eastAsia"/>
          <w:kern w:val="0"/>
          <w:sz w:val="28"/>
        </w:rPr>
        <w:t>女子ラグビーワールドカップ2025イングランド大会</w:t>
      </w:r>
    </w:p>
    <w:p w14:paraId="2FF3751D" w14:textId="35640572" w:rsidR="0025505A" w:rsidRPr="00A951D2" w:rsidRDefault="005E182E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E182E">
        <w:rPr>
          <w:rFonts w:ascii="BIZ UD明朝 Medium" w:eastAsia="BIZ UD明朝 Medium" w:hAnsi="BIZ UD明朝 Medium" w:hint="eastAsia"/>
          <w:kern w:val="0"/>
          <w:sz w:val="28"/>
        </w:rPr>
        <w:t>パブリックビューイング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5926AC7D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5E182E" w:rsidRPr="005E182E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開催日の２日前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8454B6" w:rsidRPr="00A951D2" w14:paraId="2F7958FB" w14:textId="77777777" w:rsidTr="00013CAC">
        <w:trPr>
          <w:trHeight w:val="1560"/>
        </w:trPr>
        <w:tc>
          <w:tcPr>
            <w:tcW w:w="3137" w:type="dxa"/>
            <w:shd w:val="clear" w:color="auto" w:fill="auto"/>
            <w:vAlign w:val="center"/>
          </w:tcPr>
          <w:p w14:paraId="3FD98BC4" w14:textId="70C66669" w:rsidR="008454B6" w:rsidRPr="00870EEF" w:rsidRDefault="008454B6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取材希望日</w:t>
            </w:r>
          </w:p>
        </w:tc>
        <w:tc>
          <w:tcPr>
            <w:tcW w:w="6046" w:type="dxa"/>
          </w:tcPr>
          <w:p w14:paraId="061C70FB" w14:textId="77777777" w:rsidR="008454B6" w:rsidRDefault="008454B6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4ED854DA" w14:textId="5C3C086F" w:rsidR="008454B6" w:rsidRDefault="008454B6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</w:p>
          <w:p w14:paraId="17D3B2A6" w14:textId="354DCAE1" w:rsidR="008454B6" w:rsidRPr="00A951D2" w:rsidRDefault="008454B6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</w: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8/24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 xml:space="preserve">　　□</w: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9/7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 xml:space="preserve">　</w:t>
            </w:r>
          </w:p>
        </w:tc>
      </w:tr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8454B6">
            <w:pPr>
              <w:overflowPunct w:val="0"/>
              <w:adjustRightInd w:val="0"/>
              <w:ind w:firstLineChars="300" w:firstLine="848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64A18EEF" w14:textId="77777777" w:rsidR="00A951D2" w:rsidRPr="00A951D2" w:rsidRDefault="00A951D2" w:rsidP="008454B6">
      <w:pPr>
        <w:overflowPunct w:val="0"/>
        <w:adjustRightInd w:val="0"/>
        <w:textAlignment w:val="baseline"/>
        <w:rPr>
          <w:rFonts w:ascii="BIZ UD明朝 Medium" w:eastAsia="BIZ UD明朝 Medium" w:hAnsi="BIZ UD明朝 Medium" w:hint="eastAsia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2631824C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</w:t>
      </w:r>
      <w:r w:rsidR="00471793">
        <w:rPr>
          <w:rFonts w:ascii="BIZ UD明朝 Medium" w:eastAsia="BIZ UD明朝 Medium" w:hAnsi="BIZ UD明朝 Medium" w:hint="eastAsia"/>
          <w:kern w:val="0"/>
          <w:sz w:val="22"/>
          <w:szCs w:val="22"/>
        </w:rPr>
        <w:t>で、選手への取材はお控えください。また、報道エリア外での撮影はご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遠慮ください。</w:t>
      </w:r>
    </w:p>
    <w:p w14:paraId="2394B8BB" w14:textId="5A817B83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</w:t>
      </w:r>
      <w:r w:rsidR="005E182E">
        <w:rPr>
          <w:rFonts w:ascii="BIZ UD明朝 Medium" w:eastAsia="BIZ UD明朝 Medium" w:hAnsi="BIZ UD明朝 Medium" w:hint="eastAsia"/>
          <w:kern w:val="0"/>
          <w:sz w:val="22"/>
          <w:szCs w:val="22"/>
        </w:rPr>
        <w:t>直接会場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94209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212D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1793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182E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6A12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54B6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0456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B62B-41EE-458E-8B30-FD375385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2025-07-17T04:30:00Z</dcterms:modified>
</cp:coreProperties>
</file>