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B740" w14:textId="70BF855B" w:rsidR="00003F70" w:rsidRPr="00133B28" w:rsidRDefault="00B214A0" w:rsidP="00003F70">
      <w:pPr>
        <w:jc w:val="center"/>
        <w:rPr>
          <w:rFonts w:ascii="ＭＳ ゴシック" w:eastAsia="ＭＳ ゴシック" w:hAnsi="ＭＳ ゴシック"/>
          <w:sz w:val="24"/>
          <w:szCs w:val="24"/>
        </w:rPr>
      </w:pPr>
      <w:r w:rsidRPr="00B214A0">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1" locked="0" layoutInCell="1" allowOverlap="1" wp14:anchorId="4546F0C3" wp14:editId="578ED8C0">
                <wp:simplePos x="0" y="0"/>
                <wp:positionH relativeFrom="margin">
                  <wp:align>right</wp:align>
                </wp:positionH>
                <wp:positionV relativeFrom="margin">
                  <wp:posOffset>-651841</wp:posOffset>
                </wp:positionV>
                <wp:extent cx="1088169" cy="492981"/>
                <wp:effectExtent l="0" t="0" r="1714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169" cy="492981"/>
                        </a:xfrm>
                        <a:prstGeom prst="rect">
                          <a:avLst/>
                        </a:prstGeom>
                        <a:solidFill>
                          <a:srgbClr val="FFFFFF"/>
                        </a:solidFill>
                        <a:ln w="9525">
                          <a:solidFill>
                            <a:srgbClr val="000000"/>
                          </a:solidFill>
                          <a:miter lim="800000"/>
                          <a:headEnd/>
                          <a:tailEnd/>
                        </a:ln>
                      </wps:spPr>
                      <wps:txbx>
                        <w:txbxContent>
                          <w:p w14:paraId="21A2195A" w14:textId="0DFCE4C1" w:rsidR="00B214A0" w:rsidRPr="00B214A0" w:rsidRDefault="00B214A0" w:rsidP="00B214A0">
                            <w:pPr>
                              <w:jc w:val="center"/>
                              <w:rPr>
                                <w:rFonts w:ascii="メイリオ" w:eastAsia="メイリオ" w:hAnsi="メイリオ"/>
                                <w:sz w:val="28"/>
                              </w:rPr>
                            </w:pPr>
                            <w:r w:rsidRPr="00B214A0">
                              <w:rPr>
                                <w:rFonts w:ascii="メイリオ" w:eastAsia="メイリオ" w:hAnsi="メイリオ" w:hint="eastAsia"/>
                                <w:sz w:val="28"/>
                              </w:rPr>
                              <w:t>資料</w:t>
                            </w:r>
                            <w:r w:rsidRPr="00B214A0">
                              <w:rPr>
                                <w:rFonts w:ascii="メイリオ" w:eastAsia="メイリオ" w:hAnsi="メイリオ"/>
                                <w:sz w:val="28"/>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6F0C3" id="_x0000_t202" coordsize="21600,21600" o:spt="202" path="m,l,21600r21600,l21600,xe">
                <v:stroke joinstyle="miter"/>
                <v:path gradientshapeok="t" o:connecttype="rect"/>
              </v:shapetype>
              <v:shape id="テキスト ボックス 2" o:spid="_x0000_s1026" type="#_x0000_t202" style="position:absolute;left:0;text-align:left;margin-left:34.5pt;margin-top:-51.35pt;width:85.7pt;height:38.8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">
                <v:textbox>
                  <w:txbxContent>
                    <w:p w14:paraId="21A2195A" w14:textId="0DFCE4C1" w:rsidR="00B214A0" w:rsidRPr="00B214A0" w:rsidRDefault="00B214A0" w:rsidP="00B214A0">
                      <w:pPr>
                        <w:jc w:val="center"/>
                        <w:rPr>
                          <w:rFonts w:ascii="メイリオ" w:eastAsia="メイリオ" w:hAnsi="メイリオ"/>
                          <w:sz w:val="28"/>
                        </w:rPr>
                      </w:pPr>
                      <w:r w:rsidRPr="00B214A0">
                        <w:rPr>
                          <w:rFonts w:ascii="メイリオ" w:eastAsia="メイリオ" w:hAnsi="メイリオ" w:hint="eastAsia"/>
                          <w:sz w:val="28"/>
                        </w:rPr>
                        <w:t>資料</w:t>
                      </w:r>
                      <w:r w:rsidRPr="00B214A0">
                        <w:rPr>
                          <w:rFonts w:ascii="メイリオ" w:eastAsia="メイリオ" w:hAnsi="メイリオ"/>
                          <w:sz w:val="28"/>
                        </w:rPr>
                        <w:t>１</w:t>
                      </w:r>
                    </w:p>
                  </w:txbxContent>
                </v:textbox>
                <w10:wrap anchorx="margin" anchory="margin"/>
              </v:shape>
            </w:pict>
          </mc:Fallback>
        </mc:AlternateContent>
      </w:r>
      <w:r w:rsidR="00A30F22">
        <w:rPr>
          <w:rFonts w:ascii="ＭＳ ゴシック" w:eastAsia="ＭＳ ゴシック" w:hAnsi="ＭＳ ゴシック" w:hint="eastAsia"/>
          <w:sz w:val="24"/>
          <w:szCs w:val="24"/>
        </w:rPr>
        <w:t>次期</w:t>
      </w:r>
      <w:r w:rsidR="00003F70" w:rsidRPr="00133B28">
        <w:rPr>
          <w:rFonts w:ascii="ＭＳ ゴシック" w:eastAsia="ＭＳ ゴシック" w:hAnsi="ＭＳ ゴシック" w:hint="eastAsia"/>
          <w:sz w:val="24"/>
          <w:szCs w:val="24"/>
        </w:rPr>
        <w:t>横浜市福祉のまちづくり推進指針</w:t>
      </w:r>
      <w:r w:rsidR="007F7B2D">
        <w:rPr>
          <w:rFonts w:ascii="ＭＳ ゴシック" w:eastAsia="ＭＳ ゴシック" w:hAnsi="ＭＳ ゴシック" w:hint="eastAsia"/>
          <w:sz w:val="24"/>
          <w:szCs w:val="24"/>
        </w:rPr>
        <w:t>の</w:t>
      </w:r>
      <w:r w:rsidR="00A30F22">
        <w:rPr>
          <w:rFonts w:ascii="ＭＳ ゴシック" w:eastAsia="ＭＳ ゴシック" w:hAnsi="ＭＳ ゴシック" w:hint="eastAsia"/>
          <w:sz w:val="24"/>
          <w:szCs w:val="24"/>
        </w:rPr>
        <w:t>素案について</w:t>
      </w:r>
    </w:p>
    <w:p w14:paraId="2E2190A9" w14:textId="00DE71C7" w:rsidR="00130DBF" w:rsidRDefault="00130DBF" w:rsidP="00133B28">
      <w:pPr>
        <w:jc w:val="left"/>
        <w:rPr>
          <w:rFonts w:ascii="ＭＳ ゴシック" w:eastAsia="ＭＳ ゴシック" w:hAnsi="ＭＳ ゴシック"/>
        </w:rPr>
      </w:pPr>
    </w:p>
    <w:p w14:paraId="5BFDCF77" w14:textId="32C8D6DB" w:rsidR="007F7B2D" w:rsidRDefault="005505E7" w:rsidP="00133B28">
      <w:pPr>
        <w:jc w:val="left"/>
        <w:rPr>
          <w:rFonts w:ascii="ＭＳ ゴシック" w:eastAsia="ＭＳ ゴシック" w:hAnsi="ＭＳ ゴシック"/>
        </w:rPr>
      </w:pPr>
      <w:r w:rsidRPr="00C30311">
        <w:rPr>
          <w:rFonts w:ascii="ＭＳ ゴシック" w:eastAsia="ＭＳ ゴシック" w:hAnsi="ＭＳ ゴシック" w:hint="eastAsia"/>
        </w:rPr>
        <w:t>１　趣旨</w:t>
      </w:r>
    </w:p>
    <w:p w14:paraId="330CF16E" w14:textId="7D6E93B7" w:rsidR="009E346F" w:rsidRPr="00C30311" w:rsidRDefault="009E346F" w:rsidP="00BE4CB4">
      <w:pPr>
        <w:ind w:leftChars="93" w:left="195" w:rightChars="-16" w:right="-34" w:firstLineChars="100" w:firstLine="210"/>
        <w:jc w:val="left"/>
        <w:rPr>
          <w:rFonts w:ascii="ＭＳ ゴシック" w:eastAsia="ＭＳ ゴシック" w:hAnsi="ＭＳ ゴシック"/>
        </w:rPr>
      </w:pPr>
      <w:r w:rsidRPr="009E346F">
        <w:rPr>
          <w:rFonts w:ascii="Century" w:eastAsia="ＭＳ 明朝" w:hAnsi="Century" w:cs="Times New Roman" w:hint="eastAsia"/>
        </w:rPr>
        <w:t>横浜市福祉のまちづくり推進指針（以下「推進指針」といいます。）</w:t>
      </w:r>
      <w:r w:rsidRPr="009E346F">
        <w:rPr>
          <w:rFonts w:ascii="ＭＳ 明朝" w:eastAsia="ＭＳ 明朝" w:hAnsi="ＭＳ 明朝" w:cs="Times New Roman" w:hint="eastAsia"/>
        </w:rPr>
        <w:t>は、横浜市福祉のまちづくり条例（平成24年条例第90号。以下「条例」といいます。）第12条に基づき、策定しています。</w:t>
      </w:r>
      <w:r w:rsidR="0047587B">
        <w:rPr>
          <w:rFonts w:ascii="ＭＳ 明朝" w:eastAsia="ＭＳ 明朝" w:hAnsi="ＭＳ 明朝" w:cs="Times New Roman" w:hint="eastAsia"/>
        </w:rPr>
        <w:t>現行推進指針の期間が令和２年度までとなっているため、横浜市福祉のまちづくり推進会議</w:t>
      </w:r>
      <w:r w:rsidR="009D09BF">
        <w:rPr>
          <w:rFonts w:ascii="ＭＳ 明朝" w:eastAsia="ＭＳ 明朝" w:hAnsi="ＭＳ 明朝" w:cs="Times New Roman" w:hint="eastAsia"/>
        </w:rPr>
        <w:t>（以下「推進会議」といいます。）</w:t>
      </w:r>
      <w:r w:rsidR="0047587B">
        <w:rPr>
          <w:rFonts w:ascii="ＭＳ 明朝" w:eastAsia="ＭＳ 明朝" w:hAnsi="ＭＳ 明朝" w:cs="Times New Roman" w:hint="eastAsia"/>
        </w:rPr>
        <w:t>の下部組織である小委員会</w:t>
      </w:r>
      <w:r w:rsidR="00666906">
        <w:rPr>
          <w:rFonts w:ascii="ＭＳ 明朝" w:eastAsia="ＭＳ 明朝" w:hAnsi="ＭＳ 明朝" w:cs="Times New Roman" w:hint="eastAsia"/>
        </w:rPr>
        <w:t>（別紙参照）</w:t>
      </w:r>
      <w:r w:rsidR="00A44326">
        <w:rPr>
          <w:rFonts w:ascii="ＭＳ 明朝" w:eastAsia="ＭＳ 明朝" w:hAnsi="ＭＳ 明朝" w:cs="Times New Roman" w:hint="eastAsia"/>
        </w:rPr>
        <w:t>を設置し、</w:t>
      </w:r>
      <w:r w:rsidR="0047587B">
        <w:rPr>
          <w:rFonts w:ascii="ＭＳ 明朝" w:eastAsia="ＭＳ 明朝" w:hAnsi="ＭＳ 明朝" w:cs="Times New Roman" w:hint="eastAsia"/>
        </w:rPr>
        <w:t>次期推進指針策定に向けた検討を行ってきました。</w:t>
      </w:r>
    </w:p>
    <w:p w14:paraId="1296E3B4" w14:textId="3DABAFEA" w:rsidR="0047587B" w:rsidRPr="0047587B" w:rsidRDefault="00A143F9" w:rsidP="00BE4CB4">
      <w:pPr>
        <w:ind w:leftChars="93" w:left="195" w:firstLineChars="100" w:firstLine="210"/>
        <w:jc w:val="left"/>
        <w:rPr>
          <w:rFonts w:ascii="ＭＳ 明朝" w:eastAsia="ＭＳ 明朝" w:hAnsi="ＭＳ 明朝"/>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15BFAAE" wp14:editId="60BF56B0">
                <wp:simplePos x="0" y="0"/>
                <wp:positionH relativeFrom="margin">
                  <wp:align>left</wp:align>
                </wp:positionH>
                <wp:positionV relativeFrom="paragraph">
                  <wp:posOffset>351333</wp:posOffset>
                </wp:positionV>
                <wp:extent cx="6184900" cy="1762125"/>
                <wp:effectExtent l="0" t="0" r="2540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184900" cy="17621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967BE22" w14:textId="77777777" w:rsidR="00725718" w:rsidRPr="0080387D" w:rsidRDefault="00725718" w:rsidP="00725718">
                            <w:pPr>
                              <w:spacing w:line="280" w:lineRule="exact"/>
                              <w:rPr>
                                <w:rFonts w:ascii="ＭＳ 明朝" w:eastAsia="ＭＳ 明朝" w:hAnsi="ＭＳ 明朝"/>
                                <w:sz w:val="18"/>
                                <w:szCs w:val="18"/>
                              </w:rPr>
                            </w:pPr>
                            <w:r w:rsidRPr="0080387D">
                              <w:rPr>
                                <w:rFonts w:ascii="ＭＳ 明朝" w:eastAsia="ＭＳ 明朝" w:hAnsi="ＭＳ 明朝" w:hint="eastAsia"/>
                                <w:sz w:val="18"/>
                                <w:szCs w:val="18"/>
                              </w:rPr>
                              <w:t>条例</w:t>
                            </w:r>
                            <w:r w:rsidRPr="0080387D">
                              <w:rPr>
                                <w:rFonts w:ascii="ＭＳ 明朝" w:eastAsia="ＭＳ 明朝" w:hAnsi="ＭＳ 明朝"/>
                                <w:szCs w:val="21"/>
                              </w:rPr>
                              <w:t xml:space="preserve">　</w:t>
                            </w:r>
                            <w:r w:rsidRPr="0080387D">
                              <w:rPr>
                                <w:rFonts w:ascii="ＭＳ 明朝" w:eastAsia="ＭＳ 明朝" w:hAnsi="ＭＳ 明朝" w:hint="eastAsia"/>
                                <w:sz w:val="18"/>
                                <w:szCs w:val="18"/>
                              </w:rPr>
                              <w:t>(指針の策定)</w:t>
                            </w:r>
                          </w:p>
                          <w:p w14:paraId="1BF60EF9" w14:textId="77777777" w:rsidR="00725718" w:rsidRPr="0080387D" w:rsidRDefault="00725718" w:rsidP="00725718">
                            <w:pPr>
                              <w:spacing w:line="280" w:lineRule="exact"/>
                              <w:ind w:left="252" w:hangingChars="140" w:hanging="252"/>
                              <w:rPr>
                                <w:rFonts w:ascii="ＭＳ 明朝" w:eastAsia="ＭＳ 明朝" w:hAnsi="ＭＳ 明朝"/>
                                <w:sz w:val="18"/>
                                <w:szCs w:val="18"/>
                              </w:rPr>
                            </w:pPr>
                            <w:r w:rsidRPr="0080387D">
                              <w:rPr>
                                <w:rFonts w:ascii="ＭＳ 明朝" w:eastAsia="ＭＳ 明朝" w:hAnsi="ＭＳ 明朝" w:hint="eastAsia"/>
                                <w:sz w:val="18"/>
                                <w:szCs w:val="18"/>
                              </w:rPr>
                              <w:t>第12条　市長は、福祉のまちづくりに関する施策を総合的かつ計画的に推進するための基本となる指針（</w:t>
                            </w:r>
                            <w:r w:rsidRPr="0080387D">
                              <w:rPr>
                                <w:rFonts w:ascii="ＭＳ 明朝" w:eastAsia="ＭＳ 明朝" w:hAnsi="ＭＳ 明朝"/>
                                <w:sz w:val="18"/>
                                <w:szCs w:val="18"/>
                              </w:rPr>
                              <w:t>以下「推進指針</w:t>
                            </w:r>
                            <w:r w:rsidRPr="0080387D">
                              <w:rPr>
                                <w:rFonts w:ascii="ＭＳ 明朝" w:eastAsia="ＭＳ 明朝" w:hAnsi="ＭＳ 明朝" w:hint="eastAsia"/>
                                <w:sz w:val="18"/>
                                <w:szCs w:val="18"/>
                              </w:rPr>
                              <w:t>」</w:t>
                            </w:r>
                            <w:r w:rsidRPr="0080387D">
                              <w:rPr>
                                <w:rFonts w:ascii="ＭＳ 明朝" w:eastAsia="ＭＳ 明朝" w:hAnsi="ＭＳ 明朝"/>
                                <w:sz w:val="18"/>
                                <w:szCs w:val="18"/>
                              </w:rPr>
                              <w:t>という。）</w:t>
                            </w:r>
                            <w:r w:rsidRPr="0080387D">
                              <w:rPr>
                                <w:rFonts w:ascii="ＭＳ 明朝" w:eastAsia="ＭＳ 明朝" w:hAnsi="ＭＳ 明朝" w:hint="eastAsia"/>
                                <w:sz w:val="18"/>
                                <w:szCs w:val="18"/>
                              </w:rPr>
                              <w:t>を策定するものとする。</w:t>
                            </w:r>
                          </w:p>
                          <w:p w14:paraId="49A91A3B" w14:textId="77777777" w:rsidR="00725718" w:rsidRPr="0080387D" w:rsidRDefault="00725718" w:rsidP="00725718">
                            <w:pPr>
                              <w:spacing w:line="280" w:lineRule="exact"/>
                              <w:rPr>
                                <w:rFonts w:ascii="ＭＳ 明朝" w:eastAsia="ＭＳ 明朝" w:hAnsi="ＭＳ 明朝"/>
                                <w:sz w:val="18"/>
                                <w:szCs w:val="18"/>
                              </w:rPr>
                            </w:pPr>
                            <w:r w:rsidRPr="0080387D">
                              <w:rPr>
                                <w:rFonts w:ascii="ＭＳ 明朝" w:eastAsia="ＭＳ 明朝" w:hAnsi="ＭＳ 明朝" w:hint="eastAsia"/>
                                <w:sz w:val="18"/>
                                <w:szCs w:val="18"/>
                              </w:rPr>
                              <w:t>２</w:t>
                            </w:r>
                            <w:r w:rsidRPr="0080387D">
                              <w:rPr>
                                <w:rFonts w:ascii="ＭＳ 明朝" w:eastAsia="ＭＳ 明朝" w:hAnsi="ＭＳ 明朝"/>
                                <w:sz w:val="18"/>
                                <w:szCs w:val="18"/>
                              </w:rPr>
                              <w:t xml:space="preserve">　推進指針に定める事項は</w:t>
                            </w:r>
                            <w:r w:rsidRPr="0080387D">
                              <w:rPr>
                                <w:rFonts w:ascii="ＭＳ 明朝" w:eastAsia="ＭＳ 明朝" w:hAnsi="ＭＳ 明朝" w:hint="eastAsia"/>
                                <w:sz w:val="18"/>
                                <w:szCs w:val="18"/>
                              </w:rPr>
                              <w:t>、</w:t>
                            </w:r>
                            <w:r w:rsidRPr="0080387D">
                              <w:rPr>
                                <w:rFonts w:ascii="ＭＳ 明朝" w:eastAsia="ＭＳ 明朝" w:hAnsi="ＭＳ 明朝"/>
                                <w:sz w:val="18"/>
                                <w:szCs w:val="18"/>
                              </w:rPr>
                              <w:t>次のとおりとする</w:t>
                            </w:r>
                            <w:r w:rsidRPr="0080387D">
                              <w:rPr>
                                <w:rFonts w:ascii="ＭＳ 明朝" w:eastAsia="ＭＳ 明朝" w:hAnsi="ＭＳ 明朝" w:hint="eastAsia"/>
                                <w:sz w:val="18"/>
                                <w:szCs w:val="18"/>
                              </w:rPr>
                              <w:t>。</w:t>
                            </w:r>
                          </w:p>
                          <w:p w14:paraId="776036FA" w14:textId="77777777" w:rsidR="00725718" w:rsidRPr="0080387D" w:rsidRDefault="00725718" w:rsidP="00725718">
                            <w:pPr>
                              <w:pStyle w:val="a3"/>
                              <w:numPr>
                                <w:ilvl w:val="0"/>
                                <w:numId w:val="1"/>
                              </w:numPr>
                              <w:spacing w:line="280" w:lineRule="exact"/>
                              <w:ind w:leftChars="0" w:left="616" w:rightChars="17" w:right="36" w:hanging="550"/>
                              <w:jc w:val="left"/>
                              <w:rPr>
                                <w:rFonts w:ascii="ＭＳ 明朝" w:eastAsia="ＭＳ 明朝" w:hAnsi="ＭＳ 明朝"/>
                                <w:sz w:val="18"/>
                                <w:szCs w:val="18"/>
                              </w:rPr>
                            </w:pPr>
                            <w:r w:rsidRPr="0080387D">
                              <w:rPr>
                                <w:rFonts w:ascii="ＭＳ 明朝" w:eastAsia="ＭＳ 明朝" w:hAnsi="ＭＳ 明朝" w:hint="eastAsia"/>
                                <w:sz w:val="18"/>
                                <w:szCs w:val="18"/>
                              </w:rPr>
                              <w:t>福祉のまちづくりに関する目標</w:t>
                            </w:r>
                          </w:p>
                          <w:p w14:paraId="412A0417" w14:textId="77777777" w:rsidR="00725718" w:rsidRPr="0080387D" w:rsidRDefault="00725718" w:rsidP="00725718">
                            <w:pPr>
                              <w:pStyle w:val="a3"/>
                              <w:numPr>
                                <w:ilvl w:val="0"/>
                                <w:numId w:val="1"/>
                              </w:numPr>
                              <w:spacing w:line="280" w:lineRule="exact"/>
                              <w:ind w:leftChars="0" w:left="616" w:hanging="550"/>
                              <w:jc w:val="left"/>
                              <w:rPr>
                                <w:rFonts w:ascii="ＭＳ 明朝" w:eastAsia="ＭＳ 明朝" w:hAnsi="ＭＳ 明朝"/>
                                <w:sz w:val="18"/>
                                <w:szCs w:val="18"/>
                              </w:rPr>
                            </w:pPr>
                            <w:r w:rsidRPr="0080387D">
                              <w:rPr>
                                <w:rFonts w:ascii="ＭＳ 明朝" w:eastAsia="ＭＳ 明朝" w:hAnsi="ＭＳ 明朝" w:hint="eastAsia"/>
                                <w:sz w:val="18"/>
                                <w:szCs w:val="18"/>
                              </w:rPr>
                              <w:t>福祉のまちづくりに関する施策の方向</w:t>
                            </w:r>
                          </w:p>
                          <w:p w14:paraId="03EBB628" w14:textId="77777777" w:rsidR="00725718" w:rsidRPr="0080387D" w:rsidRDefault="00725718" w:rsidP="00725718">
                            <w:pPr>
                              <w:pStyle w:val="a3"/>
                              <w:numPr>
                                <w:ilvl w:val="0"/>
                                <w:numId w:val="1"/>
                              </w:numPr>
                              <w:spacing w:line="280" w:lineRule="exact"/>
                              <w:ind w:leftChars="0" w:left="616" w:hanging="550"/>
                              <w:jc w:val="left"/>
                              <w:rPr>
                                <w:rFonts w:ascii="ＭＳ 明朝" w:eastAsia="ＭＳ 明朝" w:hAnsi="ＭＳ 明朝"/>
                                <w:sz w:val="18"/>
                                <w:szCs w:val="18"/>
                              </w:rPr>
                            </w:pPr>
                            <w:r w:rsidRPr="0080387D">
                              <w:rPr>
                                <w:rFonts w:ascii="ＭＳ 明朝" w:eastAsia="ＭＳ 明朝" w:hAnsi="ＭＳ 明朝" w:hint="eastAsia"/>
                                <w:sz w:val="18"/>
                                <w:szCs w:val="18"/>
                              </w:rPr>
                              <w:t>市、事業者及び市民が一体となって福祉のまちづくりを推進するための具体的方針</w:t>
                            </w:r>
                          </w:p>
                          <w:p w14:paraId="04B7E12B" w14:textId="77777777" w:rsidR="00725718" w:rsidRPr="0080387D" w:rsidRDefault="00725718" w:rsidP="00725718">
                            <w:pPr>
                              <w:pStyle w:val="a3"/>
                              <w:spacing w:line="280" w:lineRule="exact"/>
                              <w:ind w:leftChars="0" w:left="66"/>
                              <w:rPr>
                                <w:rFonts w:ascii="ＭＳ 明朝" w:eastAsia="ＭＳ 明朝" w:hAnsi="ＭＳ 明朝"/>
                                <w:sz w:val="18"/>
                                <w:szCs w:val="18"/>
                              </w:rPr>
                            </w:pPr>
                            <w:r w:rsidRPr="0080387D">
                              <w:rPr>
                                <w:rFonts w:ascii="ＭＳ 明朝" w:eastAsia="ＭＳ 明朝" w:hAnsi="ＭＳ 明朝" w:hint="eastAsia"/>
                                <w:sz w:val="18"/>
                                <w:szCs w:val="18"/>
                              </w:rPr>
                              <w:t>（４）</w:t>
                            </w:r>
                            <w:r w:rsidRPr="0080387D">
                              <w:rPr>
                                <w:rFonts w:ascii="ＭＳ 明朝" w:eastAsia="ＭＳ 明朝" w:hAnsi="ＭＳ 明朝"/>
                                <w:sz w:val="18"/>
                                <w:szCs w:val="18"/>
                              </w:rPr>
                              <w:t>前３号に掲げるもののほか、福祉のまちづくりに関する施策の総合的かつ計画的な推進を図</w:t>
                            </w:r>
                            <w:r w:rsidRPr="0080387D">
                              <w:rPr>
                                <w:rFonts w:ascii="ＭＳ 明朝" w:eastAsia="ＭＳ 明朝" w:hAnsi="ＭＳ 明朝" w:hint="eastAsia"/>
                                <w:sz w:val="18"/>
                                <w:szCs w:val="18"/>
                              </w:rPr>
                              <w:t>るための</w:t>
                            </w:r>
                            <w:r w:rsidRPr="0080387D">
                              <w:rPr>
                                <w:rFonts w:ascii="ＭＳ 明朝" w:eastAsia="ＭＳ 明朝" w:hAnsi="ＭＳ 明朝"/>
                                <w:sz w:val="18"/>
                                <w:szCs w:val="18"/>
                              </w:rPr>
                              <w:t>重要</w:t>
                            </w:r>
                            <w:r w:rsidRPr="0080387D">
                              <w:rPr>
                                <w:rFonts w:ascii="ＭＳ 明朝" w:eastAsia="ＭＳ 明朝" w:hAnsi="ＭＳ 明朝" w:hint="eastAsia"/>
                                <w:sz w:val="18"/>
                                <w:szCs w:val="18"/>
                              </w:rPr>
                              <w:t>事項</w:t>
                            </w:r>
                          </w:p>
                          <w:p w14:paraId="1D45F0C9" w14:textId="77777777" w:rsidR="00725718" w:rsidRPr="009C7121" w:rsidRDefault="00725718" w:rsidP="00725718">
                            <w:pPr>
                              <w:spacing w:line="280" w:lineRule="exact"/>
                              <w:rPr>
                                <w:rFonts w:ascii="ＭＳ 明朝" w:eastAsia="ＭＳ 明朝" w:hAnsi="ＭＳ 明朝"/>
                                <w:color w:val="000000" w:themeColor="text1"/>
                                <w:sz w:val="18"/>
                                <w:szCs w:val="18"/>
                              </w:rPr>
                            </w:pPr>
                            <w:r w:rsidRPr="009C7121">
                              <w:rPr>
                                <w:rFonts w:ascii="ＭＳ 明朝" w:eastAsia="ＭＳ 明朝" w:hAnsi="ＭＳ 明朝"/>
                                <w:color w:val="000000" w:themeColor="text1"/>
                                <w:sz w:val="18"/>
                                <w:szCs w:val="18"/>
                              </w:rPr>
                              <w:t xml:space="preserve">３　</w:t>
                            </w:r>
                            <w:r w:rsidR="009C7121">
                              <w:rPr>
                                <w:rFonts w:ascii="ＭＳ 明朝" w:eastAsia="ＭＳ 明朝" w:hAnsi="ＭＳ 明朝" w:hint="eastAsia"/>
                                <w:color w:val="000000" w:themeColor="text1"/>
                                <w:sz w:val="18"/>
                                <w:szCs w:val="18"/>
                              </w:rPr>
                              <w:t>市長は</w:t>
                            </w:r>
                            <w:r w:rsidR="009C7121">
                              <w:rPr>
                                <w:rFonts w:ascii="ＭＳ 明朝" w:eastAsia="ＭＳ 明朝" w:hAnsi="ＭＳ 明朝"/>
                                <w:color w:val="000000" w:themeColor="text1"/>
                                <w:sz w:val="18"/>
                                <w:szCs w:val="18"/>
                              </w:rPr>
                              <w:t>、推進指針を定め、又はこれを変更しようとするときは、あらかじめ、推進会議に諮る</w:t>
                            </w:r>
                            <w:r w:rsidR="009C7121">
                              <w:rPr>
                                <w:rFonts w:ascii="ＭＳ 明朝" w:eastAsia="ＭＳ 明朝" w:hAnsi="ＭＳ 明朝" w:hint="eastAsia"/>
                                <w:color w:val="000000" w:themeColor="text1"/>
                                <w:sz w:val="18"/>
                                <w:szCs w:val="18"/>
                              </w:rPr>
                              <w:t>ものとする。</w:t>
                            </w:r>
                          </w:p>
                          <w:p w14:paraId="1F331169" w14:textId="77777777" w:rsidR="00725718" w:rsidRDefault="00725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FAAE" id="テキスト ボックス 3" o:spid="_x0000_s1027" type="#_x0000_t202" style="position:absolute;left:0;text-align:left;margin-left:0;margin-top:27.65pt;width:487pt;height:13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" fillcolor="white [3201]" strokeweight=".5pt">
                <v:stroke dashstyle="1 1"/>
                <v:textbox>
                  <w:txbxContent>
                    <w:p w14:paraId="7967BE22" w14:textId="77777777" w:rsidR="00725718" w:rsidRPr="0080387D" w:rsidRDefault="00725718" w:rsidP="00725718">
                      <w:pPr>
                        <w:spacing w:line="280" w:lineRule="exact"/>
                        <w:rPr>
                          <w:rFonts w:ascii="ＭＳ 明朝" w:eastAsia="ＭＳ 明朝" w:hAnsi="ＭＳ 明朝"/>
                          <w:sz w:val="18"/>
                          <w:szCs w:val="18"/>
                        </w:rPr>
                      </w:pPr>
                      <w:r w:rsidRPr="0080387D">
                        <w:rPr>
                          <w:rFonts w:ascii="ＭＳ 明朝" w:eastAsia="ＭＳ 明朝" w:hAnsi="ＭＳ 明朝" w:hint="eastAsia"/>
                          <w:sz w:val="18"/>
                          <w:szCs w:val="18"/>
                        </w:rPr>
                        <w:t>条例</w:t>
                      </w:r>
                      <w:r w:rsidRPr="0080387D">
                        <w:rPr>
                          <w:rFonts w:ascii="ＭＳ 明朝" w:eastAsia="ＭＳ 明朝" w:hAnsi="ＭＳ 明朝"/>
                          <w:szCs w:val="21"/>
                        </w:rPr>
                        <w:t xml:space="preserve">　</w:t>
                      </w:r>
                      <w:r w:rsidRPr="0080387D">
                        <w:rPr>
                          <w:rFonts w:ascii="ＭＳ 明朝" w:eastAsia="ＭＳ 明朝" w:hAnsi="ＭＳ 明朝" w:hint="eastAsia"/>
                          <w:sz w:val="18"/>
                          <w:szCs w:val="18"/>
                        </w:rPr>
                        <w:t>(指針の策定)</w:t>
                      </w:r>
                    </w:p>
                    <w:p w14:paraId="1BF60EF9" w14:textId="77777777" w:rsidR="00725718" w:rsidRPr="0080387D" w:rsidRDefault="00725718" w:rsidP="00725718">
                      <w:pPr>
                        <w:spacing w:line="280" w:lineRule="exact"/>
                        <w:ind w:left="252" w:hangingChars="140" w:hanging="252"/>
                        <w:rPr>
                          <w:rFonts w:ascii="ＭＳ 明朝" w:eastAsia="ＭＳ 明朝" w:hAnsi="ＭＳ 明朝"/>
                          <w:sz w:val="18"/>
                          <w:szCs w:val="18"/>
                        </w:rPr>
                      </w:pPr>
                      <w:r w:rsidRPr="0080387D">
                        <w:rPr>
                          <w:rFonts w:ascii="ＭＳ 明朝" w:eastAsia="ＭＳ 明朝" w:hAnsi="ＭＳ 明朝" w:hint="eastAsia"/>
                          <w:sz w:val="18"/>
                          <w:szCs w:val="18"/>
                        </w:rPr>
                        <w:t>第12条　市長は、福祉のまちづくりに関する施策を総合的かつ計画的に推進するための基本となる指針（</w:t>
                      </w:r>
                      <w:r w:rsidRPr="0080387D">
                        <w:rPr>
                          <w:rFonts w:ascii="ＭＳ 明朝" w:eastAsia="ＭＳ 明朝" w:hAnsi="ＭＳ 明朝"/>
                          <w:sz w:val="18"/>
                          <w:szCs w:val="18"/>
                        </w:rPr>
                        <w:t>以下「推進指針</w:t>
                      </w:r>
                      <w:r w:rsidRPr="0080387D">
                        <w:rPr>
                          <w:rFonts w:ascii="ＭＳ 明朝" w:eastAsia="ＭＳ 明朝" w:hAnsi="ＭＳ 明朝" w:hint="eastAsia"/>
                          <w:sz w:val="18"/>
                          <w:szCs w:val="18"/>
                        </w:rPr>
                        <w:t>」</w:t>
                      </w:r>
                      <w:r w:rsidRPr="0080387D">
                        <w:rPr>
                          <w:rFonts w:ascii="ＭＳ 明朝" w:eastAsia="ＭＳ 明朝" w:hAnsi="ＭＳ 明朝"/>
                          <w:sz w:val="18"/>
                          <w:szCs w:val="18"/>
                        </w:rPr>
                        <w:t>という。）</w:t>
                      </w:r>
                      <w:r w:rsidRPr="0080387D">
                        <w:rPr>
                          <w:rFonts w:ascii="ＭＳ 明朝" w:eastAsia="ＭＳ 明朝" w:hAnsi="ＭＳ 明朝" w:hint="eastAsia"/>
                          <w:sz w:val="18"/>
                          <w:szCs w:val="18"/>
                        </w:rPr>
                        <w:t>を策定するものとする。</w:t>
                      </w:r>
                    </w:p>
                    <w:p w14:paraId="49A91A3B" w14:textId="77777777" w:rsidR="00725718" w:rsidRPr="0080387D" w:rsidRDefault="00725718" w:rsidP="00725718">
                      <w:pPr>
                        <w:spacing w:line="280" w:lineRule="exact"/>
                        <w:rPr>
                          <w:rFonts w:ascii="ＭＳ 明朝" w:eastAsia="ＭＳ 明朝" w:hAnsi="ＭＳ 明朝"/>
                          <w:sz w:val="18"/>
                          <w:szCs w:val="18"/>
                        </w:rPr>
                      </w:pPr>
                      <w:r w:rsidRPr="0080387D">
                        <w:rPr>
                          <w:rFonts w:ascii="ＭＳ 明朝" w:eastAsia="ＭＳ 明朝" w:hAnsi="ＭＳ 明朝" w:hint="eastAsia"/>
                          <w:sz w:val="18"/>
                          <w:szCs w:val="18"/>
                        </w:rPr>
                        <w:t>２</w:t>
                      </w:r>
                      <w:r w:rsidRPr="0080387D">
                        <w:rPr>
                          <w:rFonts w:ascii="ＭＳ 明朝" w:eastAsia="ＭＳ 明朝" w:hAnsi="ＭＳ 明朝"/>
                          <w:sz w:val="18"/>
                          <w:szCs w:val="18"/>
                        </w:rPr>
                        <w:t xml:space="preserve">　推進指針に定める事項は</w:t>
                      </w:r>
                      <w:r w:rsidRPr="0080387D">
                        <w:rPr>
                          <w:rFonts w:ascii="ＭＳ 明朝" w:eastAsia="ＭＳ 明朝" w:hAnsi="ＭＳ 明朝" w:hint="eastAsia"/>
                          <w:sz w:val="18"/>
                          <w:szCs w:val="18"/>
                        </w:rPr>
                        <w:t>、</w:t>
                      </w:r>
                      <w:r w:rsidRPr="0080387D">
                        <w:rPr>
                          <w:rFonts w:ascii="ＭＳ 明朝" w:eastAsia="ＭＳ 明朝" w:hAnsi="ＭＳ 明朝"/>
                          <w:sz w:val="18"/>
                          <w:szCs w:val="18"/>
                        </w:rPr>
                        <w:t>次のとおりとする</w:t>
                      </w:r>
                      <w:r w:rsidRPr="0080387D">
                        <w:rPr>
                          <w:rFonts w:ascii="ＭＳ 明朝" w:eastAsia="ＭＳ 明朝" w:hAnsi="ＭＳ 明朝" w:hint="eastAsia"/>
                          <w:sz w:val="18"/>
                          <w:szCs w:val="18"/>
                        </w:rPr>
                        <w:t>。</w:t>
                      </w:r>
                    </w:p>
                    <w:p w14:paraId="776036FA" w14:textId="77777777" w:rsidR="00725718" w:rsidRPr="0080387D" w:rsidRDefault="00725718" w:rsidP="00725718">
                      <w:pPr>
                        <w:pStyle w:val="a3"/>
                        <w:numPr>
                          <w:ilvl w:val="0"/>
                          <w:numId w:val="1"/>
                        </w:numPr>
                        <w:spacing w:line="280" w:lineRule="exact"/>
                        <w:ind w:leftChars="0" w:left="616" w:rightChars="17" w:right="36" w:hanging="550"/>
                        <w:jc w:val="left"/>
                        <w:rPr>
                          <w:rFonts w:ascii="ＭＳ 明朝" w:eastAsia="ＭＳ 明朝" w:hAnsi="ＭＳ 明朝"/>
                          <w:sz w:val="18"/>
                          <w:szCs w:val="18"/>
                        </w:rPr>
                      </w:pPr>
                      <w:r w:rsidRPr="0080387D">
                        <w:rPr>
                          <w:rFonts w:ascii="ＭＳ 明朝" w:eastAsia="ＭＳ 明朝" w:hAnsi="ＭＳ 明朝" w:hint="eastAsia"/>
                          <w:sz w:val="18"/>
                          <w:szCs w:val="18"/>
                        </w:rPr>
                        <w:t>福祉のまちづくりに関する目標</w:t>
                      </w:r>
                    </w:p>
                    <w:p w14:paraId="412A0417" w14:textId="77777777" w:rsidR="00725718" w:rsidRPr="0080387D" w:rsidRDefault="00725718" w:rsidP="00725718">
                      <w:pPr>
                        <w:pStyle w:val="a3"/>
                        <w:numPr>
                          <w:ilvl w:val="0"/>
                          <w:numId w:val="1"/>
                        </w:numPr>
                        <w:spacing w:line="280" w:lineRule="exact"/>
                        <w:ind w:leftChars="0" w:left="616" w:hanging="550"/>
                        <w:jc w:val="left"/>
                        <w:rPr>
                          <w:rFonts w:ascii="ＭＳ 明朝" w:eastAsia="ＭＳ 明朝" w:hAnsi="ＭＳ 明朝"/>
                          <w:sz w:val="18"/>
                          <w:szCs w:val="18"/>
                        </w:rPr>
                      </w:pPr>
                      <w:r w:rsidRPr="0080387D">
                        <w:rPr>
                          <w:rFonts w:ascii="ＭＳ 明朝" w:eastAsia="ＭＳ 明朝" w:hAnsi="ＭＳ 明朝" w:hint="eastAsia"/>
                          <w:sz w:val="18"/>
                          <w:szCs w:val="18"/>
                        </w:rPr>
                        <w:t>福祉のまちづくりに関する施策の方向</w:t>
                      </w:r>
                    </w:p>
                    <w:p w14:paraId="03EBB628" w14:textId="77777777" w:rsidR="00725718" w:rsidRPr="0080387D" w:rsidRDefault="00725718" w:rsidP="00725718">
                      <w:pPr>
                        <w:pStyle w:val="a3"/>
                        <w:numPr>
                          <w:ilvl w:val="0"/>
                          <w:numId w:val="1"/>
                        </w:numPr>
                        <w:spacing w:line="280" w:lineRule="exact"/>
                        <w:ind w:leftChars="0" w:left="616" w:hanging="550"/>
                        <w:jc w:val="left"/>
                        <w:rPr>
                          <w:rFonts w:ascii="ＭＳ 明朝" w:eastAsia="ＭＳ 明朝" w:hAnsi="ＭＳ 明朝"/>
                          <w:sz w:val="18"/>
                          <w:szCs w:val="18"/>
                        </w:rPr>
                      </w:pPr>
                      <w:r w:rsidRPr="0080387D">
                        <w:rPr>
                          <w:rFonts w:ascii="ＭＳ 明朝" w:eastAsia="ＭＳ 明朝" w:hAnsi="ＭＳ 明朝" w:hint="eastAsia"/>
                          <w:sz w:val="18"/>
                          <w:szCs w:val="18"/>
                        </w:rPr>
                        <w:t>市、事業者及び市民が一体となって福祉のまちづくりを推進するための具体的方針</w:t>
                      </w:r>
                    </w:p>
                    <w:p w14:paraId="04B7E12B" w14:textId="77777777" w:rsidR="00725718" w:rsidRPr="0080387D" w:rsidRDefault="00725718" w:rsidP="00725718">
                      <w:pPr>
                        <w:pStyle w:val="a3"/>
                        <w:spacing w:line="280" w:lineRule="exact"/>
                        <w:ind w:leftChars="0" w:left="66"/>
                        <w:rPr>
                          <w:rFonts w:ascii="ＭＳ 明朝" w:eastAsia="ＭＳ 明朝" w:hAnsi="ＭＳ 明朝"/>
                          <w:sz w:val="18"/>
                          <w:szCs w:val="18"/>
                        </w:rPr>
                      </w:pPr>
                      <w:r w:rsidRPr="0080387D">
                        <w:rPr>
                          <w:rFonts w:ascii="ＭＳ 明朝" w:eastAsia="ＭＳ 明朝" w:hAnsi="ＭＳ 明朝" w:hint="eastAsia"/>
                          <w:sz w:val="18"/>
                          <w:szCs w:val="18"/>
                        </w:rPr>
                        <w:t>（４）</w:t>
                      </w:r>
                      <w:r w:rsidRPr="0080387D">
                        <w:rPr>
                          <w:rFonts w:ascii="ＭＳ 明朝" w:eastAsia="ＭＳ 明朝" w:hAnsi="ＭＳ 明朝"/>
                          <w:sz w:val="18"/>
                          <w:szCs w:val="18"/>
                        </w:rPr>
                        <w:t>前３号に掲げるもののほか、福祉のまちづくりに関する施策の総合的かつ計画的な推進を図</w:t>
                      </w:r>
                      <w:r w:rsidRPr="0080387D">
                        <w:rPr>
                          <w:rFonts w:ascii="ＭＳ 明朝" w:eastAsia="ＭＳ 明朝" w:hAnsi="ＭＳ 明朝" w:hint="eastAsia"/>
                          <w:sz w:val="18"/>
                          <w:szCs w:val="18"/>
                        </w:rPr>
                        <w:t>るための</w:t>
                      </w:r>
                      <w:r w:rsidRPr="0080387D">
                        <w:rPr>
                          <w:rFonts w:ascii="ＭＳ 明朝" w:eastAsia="ＭＳ 明朝" w:hAnsi="ＭＳ 明朝"/>
                          <w:sz w:val="18"/>
                          <w:szCs w:val="18"/>
                        </w:rPr>
                        <w:t>重要</w:t>
                      </w:r>
                      <w:r w:rsidRPr="0080387D">
                        <w:rPr>
                          <w:rFonts w:ascii="ＭＳ 明朝" w:eastAsia="ＭＳ 明朝" w:hAnsi="ＭＳ 明朝" w:hint="eastAsia"/>
                          <w:sz w:val="18"/>
                          <w:szCs w:val="18"/>
                        </w:rPr>
                        <w:t>事項</w:t>
                      </w:r>
                    </w:p>
                    <w:p w14:paraId="1D45F0C9" w14:textId="77777777" w:rsidR="00725718" w:rsidRPr="009C7121" w:rsidRDefault="00725718" w:rsidP="00725718">
                      <w:pPr>
                        <w:spacing w:line="280" w:lineRule="exact"/>
                        <w:rPr>
                          <w:rFonts w:ascii="ＭＳ 明朝" w:eastAsia="ＭＳ 明朝" w:hAnsi="ＭＳ 明朝"/>
                          <w:color w:val="000000" w:themeColor="text1"/>
                          <w:sz w:val="18"/>
                          <w:szCs w:val="18"/>
                        </w:rPr>
                      </w:pPr>
                      <w:r w:rsidRPr="009C7121">
                        <w:rPr>
                          <w:rFonts w:ascii="ＭＳ 明朝" w:eastAsia="ＭＳ 明朝" w:hAnsi="ＭＳ 明朝"/>
                          <w:color w:val="000000" w:themeColor="text1"/>
                          <w:sz w:val="18"/>
                          <w:szCs w:val="18"/>
                        </w:rPr>
                        <w:t xml:space="preserve">３　</w:t>
                      </w:r>
                      <w:r w:rsidR="009C7121">
                        <w:rPr>
                          <w:rFonts w:ascii="ＭＳ 明朝" w:eastAsia="ＭＳ 明朝" w:hAnsi="ＭＳ 明朝" w:hint="eastAsia"/>
                          <w:color w:val="000000" w:themeColor="text1"/>
                          <w:sz w:val="18"/>
                          <w:szCs w:val="18"/>
                        </w:rPr>
                        <w:t>市長は</w:t>
                      </w:r>
                      <w:r w:rsidR="009C7121">
                        <w:rPr>
                          <w:rFonts w:ascii="ＭＳ 明朝" w:eastAsia="ＭＳ 明朝" w:hAnsi="ＭＳ 明朝"/>
                          <w:color w:val="000000" w:themeColor="text1"/>
                          <w:sz w:val="18"/>
                          <w:szCs w:val="18"/>
                        </w:rPr>
                        <w:t>、推進指針を定め、又はこれを変更しようとするときは、あらかじめ、推進会議に諮る</w:t>
                      </w:r>
                      <w:r w:rsidR="009C7121">
                        <w:rPr>
                          <w:rFonts w:ascii="ＭＳ 明朝" w:eastAsia="ＭＳ 明朝" w:hAnsi="ＭＳ 明朝" w:hint="eastAsia"/>
                          <w:color w:val="000000" w:themeColor="text1"/>
                          <w:sz w:val="18"/>
                          <w:szCs w:val="18"/>
                        </w:rPr>
                        <w:t>ものとする。</w:t>
                      </w:r>
                    </w:p>
                    <w:p w14:paraId="1F331169" w14:textId="77777777" w:rsidR="00725718" w:rsidRDefault="00725718"/>
                  </w:txbxContent>
                </v:textbox>
                <w10:wrap type="topAndBottom" anchorx="margin"/>
              </v:shape>
            </w:pict>
          </mc:Fallback>
        </mc:AlternateContent>
      </w:r>
      <w:r>
        <w:rPr>
          <w:rFonts w:ascii="ＭＳ 明朝" w:eastAsia="ＭＳ 明朝" w:hAnsi="ＭＳ 明朝" w:hint="eastAsia"/>
        </w:rPr>
        <w:t>このたび、次期推進指針の案がまとまりましたので</w:t>
      </w:r>
      <w:r w:rsidR="0083517A">
        <w:rPr>
          <w:rFonts w:ascii="ＭＳ 明朝" w:eastAsia="ＭＳ 明朝" w:hAnsi="ＭＳ 明朝" w:hint="eastAsia"/>
        </w:rPr>
        <w:t>ご</w:t>
      </w:r>
      <w:r w:rsidR="0047587B">
        <w:rPr>
          <w:rFonts w:ascii="ＭＳ 明朝" w:eastAsia="ＭＳ 明朝" w:hAnsi="ＭＳ 明朝" w:hint="eastAsia"/>
        </w:rPr>
        <w:t>説明します。</w:t>
      </w:r>
    </w:p>
    <w:p w14:paraId="41AA2298" w14:textId="71C9D4F8" w:rsidR="0047587B" w:rsidRDefault="0047587B" w:rsidP="0047587B">
      <w:pPr>
        <w:ind w:firstLineChars="100" w:firstLine="210"/>
        <w:jc w:val="left"/>
        <w:rPr>
          <w:rFonts w:ascii="ＭＳ ゴシック" w:eastAsia="ＭＳ ゴシック" w:hAnsi="ＭＳ ゴシック"/>
        </w:rPr>
      </w:pPr>
    </w:p>
    <w:p w14:paraId="36FDEF85" w14:textId="73C85195" w:rsidR="00FD5A0E" w:rsidRDefault="00FD5A0E" w:rsidP="008218A2">
      <w:pPr>
        <w:jc w:val="left"/>
        <w:rPr>
          <w:rFonts w:ascii="ＭＳ ゴシック" w:eastAsia="ＭＳ ゴシック" w:hAnsi="ＭＳ ゴシック"/>
        </w:rPr>
      </w:pPr>
      <w:r w:rsidRPr="00C30311">
        <w:rPr>
          <w:rFonts w:ascii="ＭＳ ゴシック" w:eastAsia="ＭＳ ゴシック" w:hAnsi="ＭＳ ゴシック" w:hint="eastAsia"/>
        </w:rPr>
        <w:t xml:space="preserve">２　</w:t>
      </w:r>
      <w:r w:rsidR="00575D58">
        <w:rPr>
          <w:rFonts w:ascii="ＭＳ ゴシック" w:eastAsia="ＭＳ ゴシック" w:hAnsi="ＭＳ ゴシック" w:hint="eastAsia"/>
        </w:rPr>
        <w:t>これまでの</w:t>
      </w:r>
      <w:r w:rsidRPr="00C30311">
        <w:rPr>
          <w:rFonts w:ascii="ＭＳ ゴシック" w:eastAsia="ＭＳ ゴシック" w:hAnsi="ＭＳ ゴシック" w:hint="eastAsia"/>
        </w:rPr>
        <w:t>検討</w:t>
      </w:r>
      <w:r w:rsidR="00575D58">
        <w:rPr>
          <w:rFonts w:ascii="ＭＳ ゴシック" w:eastAsia="ＭＳ ゴシック" w:hAnsi="ＭＳ ゴシック" w:hint="eastAsia"/>
        </w:rPr>
        <w:t>内容及び</w:t>
      </w:r>
      <w:r w:rsidRPr="00C30311">
        <w:rPr>
          <w:rFonts w:ascii="ＭＳ ゴシック" w:eastAsia="ＭＳ ゴシック" w:hAnsi="ＭＳ ゴシック" w:hint="eastAsia"/>
        </w:rPr>
        <w:t>経緯</w:t>
      </w:r>
    </w:p>
    <w:p w14:paraId="36E3A169" w14:textId="328CE17B" w:rsidR="00A143F9" w:rsidRPr="009E7318" w:rsidRDefault="009E7318" w:rsidP="00D138D7">
      <w:pPr>
        <w:ind w:leftChars="7" w:left="210" w:hangingChars="93" w:hanging="195"/>
        <w:jc w:val="left"/>
        <w:rPr>
          <w:rFonts w:ascii="ＭＳ 明朝" w:eastAsia="ＭＳ 明朝" w:hAnsi="ＭＳ 明朝"/>
        </w:rPr>
      </w:pPr>
      <w:r>
        <w:rPr>
          <w:rFonts w:ascii="ＭＳ ゴシック" w:eastAsia="ＭＳ ゴシック" w:hAnsi="ＭＳ ゴシック"/>
          <w:noProof/>
        </w:rPr>
        <w:drawing>
          <wp:anchor distT="0" distB="0" distL="114300" distR="114300" simplePos="0" relativeHeight="251660288" behindDoc="0" locked="0" layoutInCell="1" allowOverlap="1" wp14:anchorId="4D7CBB4A" wp14:editId="1767BA13">
            <wp:simplePos x="0" y="0"/>
            <wp:positionH relativeFrom="margin">
              <wp:posOffset>197485</wp:posOffset>
            </wp:positionH>
            <wp:positionV relativeFrom="paragraph">
              <wp:posOffset>544830</wp:posOffset>
            </wp:positionV>
            <wp:extent cx="6032500" cy="3888056"/>
            <wp:effectExtent l="0" t="0" r="635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ケジュール（前半・編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2500" cy="3888056"/>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rPr>
        <w:t xml:space="preserve">　　</w:t>
      </w:r>
      <w:r w:rsidRPr="009E7318">
        <w:rPr>
          <w:rFonts w:ascii="ＭＳ 明朝" w:eastAsia="ＭＳ 明朝" w:hAnsi="ＭＳ 明朝" w:hint="eastAsia"/>
        </w:rPr>
        <w:t>小委員会で現行推進指針の振返りや次期推進指針の検討を行ったほか、福祉のまちづくりの現状把握を目的とした市民意識調査を行いました。</w:t>
      </w:r>
    </w:p>
    <w:p w14:paraId="2816CD38" w14:textId="63F6A428" w:rsidR="00F50D0A" w:rsidRPr="00EB19D3" w:rsidRDefault="00F50D0A" w:rsidP="00F50D0A">
      <w:pPr>
        <w:pStyle w:val="Default"/>
        <w:ind w:firstLineChars="100" w:firstLine="240"/>
        <w:rPr>
          <w:rFonts w:ascii="ＭＳ 明朝" w:eastAsia="ＭＳ 明朝" w:hAnsi="ＭＳ 明朝"/>
          <w:sz w:val="21"/>
          <w:szCs w:val="21"/>
        </w:rPr>
      </w:pPr>
      <w:r w:rsidRPr="00EB19D3">
        <w:rPr>
          <w:rFonts w:ascii="ＭＳ 明朝" w:eastAsia="ＭＳ 明朝" w:hAnsi="ＭＳ 明朝"/>
        </w:rPr>
        <w:lastRenderedPageBreak/>
        <w:t xml:space="preserve"> </w:t>
      </w:r>
      <w:r w:rsidRPr="00EB19D3">
        <w:rPr>
          <w:rFonts w:ascii="ＭＳ 明朝" w:eastAsia="ＭＳ 明朝" w:hAnsi="ＭＳ 明朝" w:hint="eastAsia"/>
          <w:sz w:val="21"/>
          <w:szCs w:val="21"/>
        </w:rPr>
        <w:t>(1)</w:t>
      </w:r>
      <w:r w:rsidRPr="00EB19D3">
        <w:rPr>
          <w:rFonts w:ascii="ＭＳ 明朝" w:eastAsia="ＭＳ 明朝" w:hAnsi="ＭＳ 明朝"/>
          <w:sz w:val="21"/>
          <w:szCs w:val="21"/>
        </w:rPr>
        <w:t xml:space="preserve"> </w:t>
      </w:r>
      <w:r w:rsidRPr="00EB19D3">
        <w:rPr>
          <w:rFonts w:ascii="ＭＳ 明朝" w:eastAsia="ＭＳ 明朝" w:hAnsi="ＭＳ 明朝" w:hint="eastAsia"/>
          <w:sz w:val="21"/>
          <w:szCs w:val="21"/>
        </w:rPr>
        <w:t>関係団体ヒアリング</w:t>
      </w:r>
      <w:r w:rsidRPr="00EB19D3">
        <w:rPr>
          <w:rFonts w:ascii="ＭＳ 明朝" w:eastAsia="ＭＳ 明朝" w:hAnsi="ＭＳ 明朝"/>
          <w:sz w:val="21"/>
          <w:szCs w:val="21"/>
        </w:rPr>
        <w:t xml:space="preserve"> </w:t>
      </w:r>
    </w:p>
    <w:p w14:paraId="0DCBB144" w14:textId="111DA29A" w:rsidR="00F50D0A" w:rsidRPr="00EB19D3" w:rsidRDefault="00F50D0A" w:rsidP="0030203D">
      <w:pPr>
        <w:pStyle w:val="Default"/>
        <w:ind w:firstLineChars="360" w:firstLine="756"/>
        <w:rPr>
          <w:rFonts w:ascii="ＭＳ 明朝" w:eastAsia="ＭＳ 明朝" w:hAnsi="ＭＳ 明朝"/>
          <w:sz w:val="21"/>
          <w:szCs w:val="21"/>
        </w:rPr>
      </w:pPr>
      <w:r w:rsidRPr="00EB19D3">
        <w:rPr>
          <w:rFonts w:ascii="ＭＳ 明朝" w:eastAsia="ＭＳ 明朝" w:hAnsi="ＭＳ 明朝" w:hint="eastAsia"/>
          <w:sz w:val="21"/>
          <w:szCs w:val="21"/>
        </w:rPr>
        <w:t>推進会議委員の所属団体に対してヒアリングを行いました。</w:t>
      </w:r>
    </w:p>
    <w:p w14:paraId="38F39D60" w14:textId="77777777" w:rsidR="008876C0" w:rsidRPr="00EB19D3" w:rsidRDefault="008876C0" w:rsidP="00F50D0A">
      <w:pPr>
        <w:pStyle w:val="Default"/>
        <w:ind w:firstLineChars="300" w:firstLine="630"/>
        <w:rPr>
          <w:rFonts w:ascii="ＭＳ 明朝" w:eastAsia="ＭＳ 明朝" w:hAnsi="ＭＳ 明朝"/>
          <w:sz w:val="21"/>
          <w:szCs w:val="21"/>
        </w:rPr>
      </w:pPr>
    </w:p>
    <w:p w14:paraId="5A5C41F6" w14:textId="16F1512A" w:rsidR="00F50D0A" w:rsidRPr="00EB19D3" w:rsidRDefault="0047088D" w:rsidP="0047088D">
      <w:pPr>
        <w:pStyle w:val="Default"/>
        <w:ind w:leftChars="160" w:left="336"/>
        <w:rPr>
          <w:rFonts w:ascii="ＭＳ 明朝" w:eastAsia="ＭＳ 明朝" w:hAnsi="ＭＳ 明朝"/>
          <w:sz w:val="21"/>
          <w:szCs w:val="21"/>
        </w:rPr>
      </w:pPr>
      <w:r w:rsidRPr="00EB19D3">
        <w:rPr>
          <w:rFonts w:ascii="ＭＳ 明朝" w:eastAsia="ＭＳ 明朝" w:hAnsi="ＭＳ 明朝" w:hint="eastAsia"/>
          <w:sz w:val="21"/>
          <w:szCs w:val="21"/>
        </w:rPr>
        <w:t>(2)</w:t>
      </w:r>
      <w:r w:rsidRPr="00EB19D3">
        <w:rPr>
          <w:rFonts w:ascii="ＭＳ 明朝" w:eastAsia="ＭＳ 明朝" w:hAnsi="ＭＳ 明朝"/>
          <w:sz w:val="21"/>
          <w:szCs w:val="21"/>
        </w:rPr>
        <w:t xml:space="preserve"> </w:t>
      </w:r>
      <w:r w:rsidR="00F50D0A" w:rsidRPr="00EB19D3">
        <w:rPr>
          <w:rFonts w:ascii="ＭＳ 明朝" w:eastAsia="ＭＳ 明朝" w:hAnsi="ＭＳ 明朝" w:hint="eastAsia"/>
          <w:sz w:val="21"/>
          <w:szCs w:val="21"/>
        </w:rPr>
        <w:t>グループヒアリング</w:t>
      </w:r>
      <w:r w:rsidR="00F50D0A" w:rsidRPr="00EB19D3">
        <w:rPr>
          <w:rFonts w:ascii="ＭＳ 明朝" w:eastAsia="ＭＳ 明朝" w:hAnsi="ＭＳ 明朝"/>
          <w:sz w:val="21"/>
          <w:szCs w:val="21"/>
        </w:rPr>
        <w:t xml:space="preserve"> </w:t>
      </w:r>
    </w:p>
    <w:p w14:paraId="4FBB1D9D" w14:textId="77777777" w:rsidR="00895E6E" w:rsidRDefault="00F50D0A" w:rsidP="00340345">
      <w:pPr>
        <w:pStyle w:val="Default"/>
        <w:ind w:leftChars="353" w:left="741"/>
        <w:rPr>
          <w:rFonts w:ascii="ＭＳ 明朝" w:eastAsia="ＭＳ 明朝" w:hAnsi="ＭＳ 明朝"/>
          <w:sz w:val="21"/>
          <w:szCs w:val="21"/>
        </w:rPr>
      </w:pPr>
      <w:r w:rsidRPr="00EB19D3">
        <w:rPr>
          <w:rFonts w:ascii="ＭＳ 明朝" w:eastAsia="ＭＳ 明朝" w:hAnsi="ＭＳ 明朝" w:hint="eastAsia"/>
          <w:sz w:val="21"/>
          <w:szCs w:val="21"/>
        </w:rPr>
        <w:t>推進会議委員の所属団体以外の当事者・支援団体にグループヒアリングを行いました。</w:t>
      </w:r>
    </w:p>
    <w:p w14:paraId="205B666B" w14:textId="645C9B35" w:rsidR="00F50D0A" w:rsidRPr="00EB19D3" w:rsidRDefault="00F50D0A" w:rsidP="0047088D">
      <w:pPr>
        <w:pStyle w:val="Default"/>
        <w:ind w:leftChars="293" w:left="615"/>
        <w:rPr>
          <w:rFonts w:ascii="ＭＳ 明朝" w:eastAsia="ＭＳ 明朝" w:hAnsi="ＭＳ 明朝"/>
          <w:sz w:val="21"/>
          <w:szCs w:val="21"/>
        </w:rPr>
      </w:pPr>
      <w:r w:rsidRPr="00EB19D3">
        <w:rPr>
          <w:rFonts w:ascii="ＭＳ 明朝" w:eastAsia="ＭＳ 明朝" w:hAnsi="ＭＳ 明朝"/>
          <w:sz w:val="21"/>
          <w:szCs w:val="21"/>
        </w:rPr>
        <w:t xml:space="preserve"> </w:t>
      </w:r>
    </w:p>
    <w:p w14:paraId="34164EEB" w14:textId="594B1C4F" w:rsidR="00F50D0A" w:rsidRPr="00EB19D3" w:rsidRDefault="0047088D" w:rsidP="0047088D">
      <w:pPr>
        <w:pStyle w:val="Default"/>
        <w:ind w:leftChars="160" w:left="336"/>
        <w:rPr>
          <w:rFonts w:ascii="ＭＳ 明朝" w:eastAsia="ＭＳ 明朝" w:hAnsi="ＭＳ 明朝"/>
          <w:sz w:val="21"/>
          <w:szCs w:val="21"/>
        </w:rPr>
      </w:pPr>
      <w:r w:rsidRPr="00EB19D3">
        <w:rPr>
          <w:rFonts w:ascii="ＭＳ 明朝" w:eastAsia="ＭＳ 明朝" w:hAnsi="ＭＳ 明朝" w:hint="eastAsia"/>
          <w:sz w:val="21"/>
          <w:szCs w:val="21"/>
        </w:rPr>
        <w:t>(3)</w:t>
      </w:r>
      <w:r w:rsidR="00F50D0A" w:rsidRPr="00EB19D3">
        <w:rPr>
          <w:rFonts w:ascii="ＭＳ 明朝" w:eastAsia="ＭＳ 明朝" w:hAnsi="ＭＳ 明朝"/>
          <w:sz w:val="21"/>
          <w:szCs w:val="21"/>
        </w:rPr>
        <w:t xml:space="preserve"> </w:t>
      </w:r>
      <w:r w:rsidR="00F50D0A" w:rsidRPr="00EB19D3">
        <w:rPr>
          <w:rFonts w:ascii="ＭＳ 明朝" w:eastAsia="ＭＳ 明朝" w:hAnsi="ＭＳ 明朝" w:hint="eastAsia"/>
          <w:sz w:val="21"/>
          <w:szCs w:val="21"/>
        </w:rPr>
        <w:t>街頭インタビュー</w:t>
      </w:r>
      <w:r w:rsidR="00F50D0A" w:rsidRPr="00EB19D3">
        <w:rPr>
          <w:rFonts w:ascii="ＭＳ 明朝" w:eastAsia="ＭＳ 明朝" w:hAnsi="ＭＳ 明朝"/>
          <w:sz w:val="21"/>
          <w:szCs w:val="21"/>
        </w:rPr>
        <w:t xml:space="preserve"> </w:t>
      </w:r>
    </w:p>
    <w:p w14:paraId="56DE69E8" w14:textId="586BF650" w:rsidR="00F50D0A" w:rsidRDefault="00F50D0A" w:rsidP="00340345">
      <w:pPr>
        <w:pStyle w:val="Default"/>
        <w:ind w:leftChars="353" w:left="741"/>
        <w:rPr>
          <w:rFonts w:ascii="ＭＳ 明朝" w:eastAsia="ＭＳ 明朝" w:hAnsi="ＭＳ 明朝"/>
          <w:sz w:val="21"/>
          <w:szCs w:val="21"/>
        </w:rPr>
      </w:pPr>
      <w:r w:rsidRPr="00EB19D3">
        <w:rPr>
          <w:rFonts w:ascii="ＭＳ 明朝" w:eastAsia="ＭＳ 明朝" w:hAnsi="ＭＳ 明朝" w:hint="eastAsia"/>
          <w:sz w:val="21"/>
          <w:szCs w:val="21"/>
        </w:rPr>
        <w:t>市内の駅前の歩行者に対して街頭インタビューを行いました。</w:t>
      </w:r>
      <w:r w:rsidRPr="00EB19D3">
        <w:rPr>
          <w:rFonts w:ascii="ＭＳ 明朝" w:eastAsia="ＭＳ 明朝" w:hAnsi="ＭＳ 明朝"/>
          <w:sz w:val="21"/>
          <w:szCs w:val="21"/>
        </w:rPr>
        <w:t xml:space="preserve"> </w:t>
      </w:r>
    </w:p>
    <w:p w14:paraId="40D53294" w14:textId="77777777" w:rsidR="00895E6E" w:rsidRPr="00EB19D3" w:rsidRDefault="00895E6E" w:rsidP="0047088D">
      <w:pPr>
        <w:pStyle w:val="Default"/>
        <w:ind w:leftChars="286" w:left="601"/>
        <w:rPr>
          <w:rFonts w:ascii="ＭＳ 明朝" w:eastAsia="ＭＳ 明朝" w:hAnsi="ＭＳ 明朝"/>
          <w:sz w:val="21"/>
          <w:szCs w:val="21"/>
        </w:rPr>
      </w:pPr>
    </w:p>
    <w:p w14:paraId="2D91CFA2" w14:textId="28275717" w:rsidR="00F50D0A" w:rsidRPr="00EB19D3" w:rsidRDefault="003B177B" w:rsidP="003B177B">
      <w:pPr>
        <w:pStyle w:val="Default"/>
        <w:ind w:firstLineChars="166" w:firstLine="349"/>
        <w:rPr>
          <w:rFonts w:ascii="ＭＳ 明朝" w:eastAsia="ＭＳ 明朝" w:hAnsi="ＭＳ 明朝"/>
          <w:sz w:val="21"/>
          <w:szCs w:val="21"/>
        </w:rPr>
      </w:pPr>
      <w:r w:rsidRPr="00EB19D3">
        <w:rPr>
          <w:rFonts w:ascii="ＭＳ 明朝" w:eastAsia="ＭＳ 明朝" w:hAnsi="ＭＳ 明朝" w:hint="eastAsia"/>
          <w:sz w:val="21"/>
          <w:szCs w:val="21"/>
        </w:rPr>
        <w:t xml:space="preserve">(4) </w:t>
      </w:r>
      <w:r w:rsidR="00F50D0A" w:rsidRPr="00EB19D3">
        <w:rPr>
          <w:rFonts w:ascii="ＭＳ 明朝" w:eastAsia="ＭＳ 明朝" w:hAnsi="ＭＳ 明朝" w:hint="eastAsia"/>
          <w:sz w:val="21"/>
          <w:szCs w:val="21"/>
        </w:rPr>
        <w:t>市民アンケート</w:t>
      </w:r>
      <w:r w:rsidR="00F50D0A" w:rsidRPr="00EB19D3">
        <w:rPr>
          <w:rFonts w:ascii="ＭＳ 明朝" w:eastAsia="ＭＳ 明朝" w:hAnsi="ＭＳ 明朝"/>
          <w:sz w:val="21"/>
          <w:szCs w:val="21"/>
        </w:rPr>
        <w:t xml:space="preserve"> </w:t>
      </w:r>
    </w:p>
    <w:p w14:paraId="4DD75856" w14:textId="4E023799" w:rsidR="00F50D0A" w:rsidRDefault="00F50D0A" w:rsidP="00340345">
      <w:pPr>
        <w:pStyle w:val="Default"/>
        <w:ind w:leftChars="253" w:left="531" w:firstLineChars="99" w:firstLine="208"/>
        <w:rPr>
          <w:rFonts w:ascii="ＭＳ 明朝" w:eastAsia="ＭＳ 明朝" w:hAnsi="ＭＳ 明朝"/>
          <w:sz w:val="21"/>
          <w:szCs w:val="21"/>
        </w:rPr>
      </w:pPr>
      <w:r w:rsidRPr="00EB19D3">
        <w:rPr>
          <w:rFonts w:ascii="ＭＳ 明朝" w:eastAsia="ＭＳ 明朝" w:hAnsi="ＭＳ 明朝" w:hint="eastAsia"/>
          <w:sz w:val="21"/>
          <w:szCs w:val="21"/>
        </w:rPr>
        <w:t>小委員会で出た御意見や上記ア～ウの内容を基にアンケート項目を作成し、</w:t>
      </w:r>
      <w:r w:rsidRPr="00EB19D3">
        <w:rPr>
          <w:rFonts w:ascii="ＭＳ 明朝" w:eastAsia="ＭＳ 明朝" w:hAnsi="ＭＳ 明朝" w:cs="ＭＳI.胤.."/>
          <w:sz w:val="21"/>
          <w:szCs w:val="21"/>
        </w:rPr>
        <w:t>3,500</w:t>
      </w:r>
      <w:r w:rsidRPr="00EB19D3">
        <w:rPr>
          <w:rFonts w:ascii="ＭＳ 明朝" w:eastAsia="ＭＳ 明朝" w:hAnsi="ＭＳ 明朝" w:hint="eastAsia"/>
          <w:sz w:val="21"/>
          <w:szCs w:val="21"/>
        </w:rPr>
        <w:t>名の市民を対象にアンケートを実施しました（住民基本台帳から無作為抽出、郵送方式）。</w:t>
      </w:r>
      <w:r w:rsidRPr="00EB19D3">
        <w:rPr>
          <w:rFonts w:ascii="ＭＳ 明朝" w:eastAsia="ＭＳ 明朝" w:hAnsi="ＭＳ 明朝"/>
          <w:sz w:val="21"/>
          <w:szCs w:val="21"/>
        </w:rPr>
        <w:t xml:space="preserve"> </w:t>
      </w:r>
    </w:p>
    <w:p w14:paraId="461BCEA2" w14:textId="77777777" w:rsidR="00895E6E" w:rsidRPr="00EB19D3" w:rsidRDefault="00895E6E" w:rsidP="0018614C">
      <w:pPr>
        <w:pStyle w:val="Default"/>
        <w:ind w:leftChars="186" w:left="391" w:firstLineChars="99" w:firstLine="208"/>
        <w:rPr>
          <w:rFonts w:ascii="ＭＳ 明朝" w:eastAsia="ＭＳ 明朝" w:hAnsi="ＭＳ 明朝"/>
          <w:sz w:val="21"/>
          <w:szCs w:val="21"/>
        </w:rPr>
      </w:pPr>
    </w:p>
    <w:p w14:paraId="5964B6F4" w14:textId="20078BF9" w:rsidR="00F50D0A" w:rsidRPr="00EB19D3" w:rsidRDefault="007C1449" w:rsidP="007C1449">
      <w:pPr>
        <w:pStyle w:val="Default"/>
        <w:ind w:leftChars="173" w:left="363"/>
        <w:rPr>
          <w:rFonts w:ascii="ＭＳ 明朝" w:eastAsia="ＭＳ 明朝" w:hAnsi="ＭＳ 明朝"/>
          <w:sz w:val="21"/>
          <w:szCs w:val="21"/>
        </w:rPr>
      </w:pPr>
      <w:r w:rsidRPr="00EB19D3">
        <w:rPr>
          <w:rFonts w:ascii="ＭＳ 明朝" w:eastAsia="ＭＳ 明朝" w:hAnsi="ＭＳ 明朝" w:hint="eastAsia"/>
          <w:sz w:val="21"/>
          <w:szCs w:val="21"/>
        </w:rPr>
        <w:t>(5)</w:t>
      </w:r>
      <w:r w:rsidRPr="00EB19D3">
        <w:rPr>
          <w:rFonts w:ascii="ＭＳ 明朝" w:eastAsia="ＭＳ 明朝" w:hAnsi="ＭＳ 明朝"/>
          <w:sz w:val="21"/>
          <w:szCs w:val="21"/>
        </w:rPr>
        <w:t xml:space="preserve"> </w:t>
      </w:r>
      <w:r w:rsidR="00F50D0A" w:rsidRPr="00EB19D3">
        <w:rPr>
          <w:rFonts w:ascii="ＭＳ 明朝" w:eastAsia="ＭＳ 明朝" w:hAnsi="ＭＳ 明朝" w:hint="eastAsia"/>
          <w:sz w:val="21"/>
          <w:szCs w:val="21"/>
        </w:rPr>
        <w:t>テレ・ワークショップ</w:t>
      </w:r>
      <w:r w:rsidR="00F50D0A" w:rsidRPr="00EB19D3">
        <w:rPr>
          <w:rFonts w:ascii="ＭＳ 明朝" w:eastAsia="ＭＳ 明朝" w:hAnsi="ＭＳ 明朝"/>
          <w:sz w:val="21"/>
          <w:szCs w:val="21"/>
        </w:rPr>
        <w:t xml:space="preserve"> </w:t>
      </w:r>
    </w:p>
    <w:p w14:paraId="46DA940A" w14:textId="07CB9512" w:rsidR="00650239" w:rsidRPr="00EB19D3" w:rsidRDefault="00F50D0A" w:rsidP="00340345">
      <w:pPr>
        <w:ind w:leftChars="273" w:left="573" w:firstLineChars="100" w:firstLine="210"/>
        <w:jc w:val="left"/>
        <w:rPr>
          <w:rFonts w:ascii="ＭＳ 明朝" w:eastAsia="ＭＳ 明朝" w:hAnsi="ＭＳ 明朝"/>
        </w:rPr>
      </w:pPr>
      <w:r w:rsidRPr="00EB19D3">
        <w:rPr>
          <w:rFonts w:ascii="ＭＳ 明朝" w:eastAsia="ＭＳ 明朝" w:hAnsi="ＭＳ 明朝" w:hint="eastAsia"/>
          <w:szCs w:val="21"/>
        </w:rPr>
        <w:t>障害当事者が所属する団体や福祉・バリアフリーに関連する活動を行っている個人・団体、地域やまちづくり関係の活動をする人などに参加を募り、</w:t>
      </w:r>
      <w:r w:rsidRPr="00EB19D3">
        <w:rPr>
          <w:rFonts w:ascii="ＭＳ 明朝" w:eastAsia="ＭＳ 明朝" w:hAnsi="ＭＳ 明朝" w:cs="ＭＳI.胤.."/>
          <w:szCs w:val="21"/>
        </w:rPr>
        <w:t>Web</w:t>
      </w:r>
      <w:r w:rsidRPr="00EB19D3">
        <w:rPr>
          <w:rFonts w:ascii="ＭＳ 明朝" w:eastAsia="ＭＳ 明朝" w:hAnsi="ＭＳ 明朝" w:hint="eastAsia"/>
          <w:szCs w:val="21"/>
        </w:rPr>
        <w:t>会議ツールを通じて、意見交換をしていただきました。</w:t>
      </w:r>
    </w:p>
    <w:p w14:paraId="3EEF04CC" w14:textId="77777777" w:rsidR="0003577F" w:rsidRDefault="0003577F" w:rsidP="00133B28">
      <w:pPr>
        <w:jc w:val="left"/>
        <w:rPr>
          <w:rFonts w:ascii="ＭＳ 明朝" w:eastAsia="ＭＳ 明朝" w:hAnsi="ＭＳ 明朝"/>
        </w:rPr>
      </w:pPr>
    </w:p>
    <w:p w14:paraId="1EC55B59" w14:textId="56063829" w:rsidR="006C00E9" w:rsidRDefault="00995410" w:rsidP="00E85158">
      <w:pPr>
        <w:jc w:val="left"/>
        <w:rPr>
          <w:rFonts w:ascii="ＭＳ ゴシック" w:eastAsia="ＭＳ ゴシック" w:hAnsi="ＭＳ ゴシック"/>
        </w:rPr>
      </w:pPr>
      <w:r>
        <w:rPr>
          <w:rFonts w:ascii="ＭＳ ゴシック" w:eastAsia="ＭＳ ゴシック" w:hAnsi="ＭＳ ゴシック" w:hint="eastAsia"/>
        </w:rPr>
        <w:t xml:space="preserve">３　</w:t>
      </w:r>
      <w:r w:rsidR="009C18CE">
        <w:rPr>
          <w:rFonts w:ascii="ＭＳ ゴシック" w:eastAsia="ＭＳ ゴシック" w:hAnsi="ＭＳ ゴシック" w:hint="eastAsia"/>
        </w:rPr>
        <w:t>次期推進指針の内容</w:t>
      </w:r>
    </w:p>
    <w:p w14:paraId="70E77298" w14:textId="4365B3ED" w:rsidR="00363C2A" w:rsidRPr="006A4CDE" w:rsidRDefault="00A451C7" w:rsidP="001D4C83">
      <w:pPr>
        <w:ind w:firstLineChars="100" w:firstLine="210"/>
        <w:jc w:val="left"/>
        <w:rPr>
          <w:rFonts w:ascii="ＭＳ 明朝" w:eastAsia="ＭＳ 明朝" w:hAnsi="ＭＳ 明朝"/>
        </w:rPr>
      </w:pPr>
      <w:r w:rsidRPr="006A4CDE">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7D55A90B" wp14:editId="638D75B1">
                <wp:simplePos x="0" y="0"/>
                <wp:positionH relativeFrom="margin">
                  <wp:align>right</wp:align>
                </wp:positionH>
                <wp:positionV relativeFrom="paragraph">
                  <wp:posOffset>361950</wp:posOffset>
                </wp:positionV>
                <wp:extent cx="6162675" cy="2508885"/>
                <wp:effectExtent l="0" t="0" r="28575" b="247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08885"/>
                        </a:xfrm>
                        <a:prstGeom prst="rect">
                          <a:avLst/>
                        </a:prstGeom>
                        <a:solidFill>
                          <a:srgbClr val="FFFFFF"/>
                        </a:solidFill>
                        <a:ln w="9525">
                          <a:solidFill>
                            <a:srgbClr val="000000"/>
                          </a:solidFill>
                          <a:prstDash val="sysDot"/>
                          <a:miter lim="800000"/>
                          <a:headEnd/>
                          <a:tailEnd/>
                        </a:ln>
                      </wps:spPr>
                      <wps:txbx>
                        <w:txbxContent>
                          <w:p w14:paraId="2ADDDD17" w14:textId="77777777" w:rsidR="00303F57" w:rsidRPr="00303F57" w:rsidRDefault="00303F57" w:rsidP="005A72A2">
                            <w:pPr>
                              <w:spacing w:line="400" w:lineRule="exact"/>
                              <w:rPr>
                                <w:rFonts w:ascii="ＭＳ 明朝" w:eastAsia="ＭＳ 明朝" w:hAnsi="ＭＳ 明朝"/>
                              </w:rPr>
                            </w:pPr>
                            <w:r w:rsidRPr="00303F57">
                              <w:rPr>
                                <w:rFonts w:ascii="ＭＳ 明朝" w:eastAsia="ＭＳ 明朝" w:hAnsi="ＭＳ 明朝" w:hint="eastAsia"/>
                              </w:rPr>
                              <w:t>〇策定期間は、社会情勢の変化に対応するため、現行推進指針と同様の</w:t>
                            </w:r>
                            <w:r w:rsidRPr="00E71BE0">
                              <w:rPr>
                                <w:rFonts w:ascii="ＭＳ ゴシック" w:eastAsia="ＭＳ ゴシック" w:hAnsi="ＭＳ ゴシック" w:hint="eastAsia"/>
                                <w:b/>
                                <w:u w:val="single"/>
                              </w:rPr>
                              <w:t>５年間</w:t>
                            </w:r>
                            <w:r w:rsidRPr="00303F57">
                              <w:rPr>
                                <w:rFonts w:ascii="ＭＳ 明朝" w:eastAsia="ＭＳ 明朝" w:hAnsi="ＭＳ 明朝" w:hint="eastAsia"/>
                              </w:rPr>
                              <w:t>とします。</w:t>
                            </w:r>
                            <w:r w:rsidRPr="00303F57">
                              <w:rPr>
                                <w:rFonts w:ascii="ＭＳ 明朝" w:eastAsia="ＭＳ 明朝" w:hAnsi="ＭＳ 明朝"/>
                              </w:rPr>
                              <w:t xml:space="preserve"> </w:t>
                            </w:r>
                          </w:p>
                          <w:p w14:paraId="1C77786D" w14:textId="357B3571" w:rsidR="00303F57" w:rsidRPr="00303F57" w:rsidRDefault="00303F57" w:rsidP="005A72A2">
                            <w:pPr>
                              <w:spacing w:line="400" w:lineRule="exact"/>
                              <w:ind w:left="210" w:hangingChars="100" w:hanging="210"/>
                              <w:rPr>
                                <w:rFonts w:ascii="ＭＳ 明朝" w:eastAsia="ＭＳ 明朝" w:hAnsi="ＭＳ 明朝"/>
                              </w:rPr>
                            </w:pPr>
                            <w:r w:rsidRPr="00303F57">
                              <w:rPr>
                                <w:rFonts w:ascii="ＭＳ 明朝" w:eastAsia="ＭＳ 明朝" w:hAnsi="ＭＳ 明朝" w:hint="eastAsia"/>
                              </w:rPr>
                              <w:t>〇主に</w:t>
                            </w:r>
                            <w:r w:rsidRPr="00825FA8">
                              <w:rPr>
                                <w:rFonts w:ascii="ＭＳ ゴシック" w:eastAsia="ＭＳ ゴシック" w:hAnsi="ＭＳ ゴシック" w:hint="eastAsia"/>
                                <w:b/>
                                <w:u w:val="single"/>
                              </w:rPr>
                              <w:t>福祉のまちづくりに関心が低い層</w:t>
                            </w:r>
                            <w:r w:rsidRPr="00303F57">
                              <w:rPr>
                                <w:rFonts w:ascii="ＭＳ 明朝" w:eastAsia="ＭＳ 明朝" w:hAnsi="ＭＳ 明朝" w:hint="eastAsia"/>
                              </w:rPr>
                              <w:t>や</w:t>
                            </w:r>
                            <w:r w:rsidRPr="00825FA8">
                              <w:rPr>
                                <w:rFonts w:ascii="ＭＳ ゴシック" w:eastAsia="ＭＳ ゴシック" w:hAnsi="ＭＳ ゴシック" w:hint="eastAsia"/>
                                <w:b/>
                                <w:u w:val="single"/>
                              </w:rPr>
                              <w:t>無意識な層</w:t>
                            </w:r>
                            <w:r w:rsidRPr="00303F57">
                              <w:rPr>
                                <w:rFonts w:ascii="ＭＳ 明朝" w:eastAsia="ＭＳ 明朝" w:hAnsi="ＭＳ 明朝" w:hint="eastAsia"/>
                              </w:rPr>
                              <w:t>をターゲットとし、構成や文言・説明をわか</w:t>
                            </w:r>
                            <w:r w:rsidR="005F3096">
                              <w:rPr>
                                <w:rFonts w:ascii="ＭＳ 明朝" w:eastAsia="ＭＳ 明朝" w:hAnsi="ＭＳ 明朝" w:hint="eastAsia"/>
                              </w:rPr>
                              <w:t>りやすくします</w:t>
                            </w:r>
                            <w:r w:rsidRPr="00303F57">
                              <w:rPr>
                                <w:rFonts w:ascii="ＭＳ 明朝" w:eastAsia="ＭＳ 明朝" w:hAnsi="ＭＳ 明朝" w:hint="eastAsia"/>
                              </w:rPr>
                              <w:t>。</w:t>
                            </w:r>
                            <w:r w:rsidRPr="00303F57">
                              <w:rPr>
                                <w:rFonts w:ascii="ＭＳ 明朝" w:eastAsia="ＭＳ 明朝" w:hAnsi="ＭＳ 明朝"/>
                              </w:rPr>
                              <w:t xml:space="preserve"> </w:t>
                            </w:r>
                          </w:p>
                          <w:p w14:paraId="2E53A280" w14:textId="50E2AAE5" w:rsidR="00303F57" w:rsidRDefault="00303F57" w:rsidP="005A72A2">
                            <w:pPr>
                              <w:spacing w:line="400" w:lineRule="exact"/>
                              <w:ind w:left="210" w:hangingChars="100" w:hanging="210"/>
                              <w:rPr>
                                <w:rFonts w:ascii="ＭＳ 明朝" w:eastAsia="ＭＳ 明朝" w:hAnsi="ＭＳ 明朝"/>
                              </w:rPr>
                            </w:pPr>
                            <w:r w:rsidRPr="00303F57">
                              <w:rPr>
                                <w:rFonts w:ascii="ＭＳ 明朝" w:eastAsia="ＭＳ 明朝" w:hAnsi="ＭＳ 明朝" w:hint="eastAsia"/>
                              </w:rPr>
                              <w:t>〇標題には</w:t>
                            </w:r>
                            <w:r w:rsidRPr="00825FA8">
                              <w:rPr>
                                <w:rFonts w:ascii="ＭＳ ゴシック" w:eastAsia="ＭＳ ゴシック" w:hAnsi="ＭＳ ゴシック" w:hint="eastAsia"/>
                                <w:b/>
                                <w:u w:val="single"/>
                              </w:rPr>
                              <w:t>「ふくまちガイド」</w:t>
                            </w:r>
                            <w:r w:rsidRPr="00303F57">
                              <w:rPr>
                                <w:rFonts w:ascii="ＭＳ 明朝" w:eastAsia="ＭＳ 明朝" w:hAnsi="ＭＳ 明朝" w:hint="eastAsia"/>
                              </w:rPr>
                              <w:t>といった通称を使用し、市民や事業者の皆様が親しみやすい名称とします。</w:t>
                            </w:r>
                            <w:r w:rsidRPr="00303F57">
                              <w:rPr>
                                <w:rFonts w:ascii="ＭＳ 明朝" w:eastAsia="ＭＳ 明朝" w:hAnsi="ＭＳ 明朝"/>
                              </w:rPr>
                              <w:t xml:space="preserve"> </w:t>
                            </w:r>
                          </w:p>
                          <w:p w14:paraId="22C30203" w14:textId="14590DD0" w:rsidR="00045122" w:rsidRPr="00303F57" w:rsidRDefault="00045122" w:rsidP="005A72A2">
                            <w:pPr>
                              <w:spacing w:line="400" w:lineRule="exact"/>
                              <w:ind w:left="210" w:hangingChars="100" w:hanging="210"/>
                              <w:rPr>
                                <w:rFonts w:ascii="ＭＳ 明朝" w:eastAsia="ＭＳ 明朝" w:hAnsi="ＭＳ 明朝"/>
                              </w:rPr>
                            </w:pPr>
                            <w:r>
                              <w:rPr>
                                <w:rFonts w:ascii="ＭＳ 明朝" w:eastAsia="ＭＳ 明朝" w:hAnsi="ＭＳ 明朝" w:hint="eastAsia"/>
                              </w:rPr>
                              <w:t>〇</w:t>
                            </w:r>
                            <w:r w:rsidR="00DE776A">
                              <w:rPr>
                                <w:rFonts w:ascii="ＭＳ 明朝" w:eastAsia="ＭＳ 明朝" w:hAnsi="ＭＳ 明朝" w:hint="eastAsia"/>
                              </w:rPr>
                              <w:t>福祉の</w:t>
                            </w:r>
                            <w:r w:rsidR="00DE776A">
                              <w:rPr>
                                <w:rFonts w:ascii="ＭＳ 明朝" w:eastAsia="ＭＳ 明朝" w:hAnsi="ＭＳ 明朝"/>
                              </w:rPr>
                              <w:t>まちづくりを推進し、</w:t>
                            </w:r>
                            <w:r w:rsidR="006B1FA0">
                              <w:rPr>
                                <w:rFonts w:ascii="ＭＳ 明朝" w:eastAsia="ＭＳ 明朝" w:hAnsi="ＭＳ 明朝" w:hint="eastAsia"/>
                              </w:rPr>
                              <w:t>横浜</w:t>
                            </w:r>
                            <w:r w:rsidR="006B1FA0">
                              <w:rPr>
                                <w:rFonts w:ascii="ＭＳ 明朝" w:eastAsia="ＭＳ 明朝" w:hAnsi="ＭＳ 明朝"/>
                              </w:rPr>
                              <w:t>が目指</w:t>
                            </w:r>
                            <w:r w:rsidR="006B1FA0">
                              <w:rPr>
                                <w:rFonts w:ascii="ＭＳ 明朝" w:eastAsia="ＭＳ 明朝" w:hAnsi="ＭＳ 明朝" w:hint="eastAsia"/>
                              </w:rPr>
                              <w:t>す</w:t>
                            </w:r>
                            <w:r w:rsidR="00DE776A">
                              <w:rPr>
                                <w:rFonts w:ascii="ＭＳ 明朝" w:eastAsia="ＭＳ 明朝" w:hAnsi="ＭＳ 明朝" w:hint="eastAsia"/>
                              </w:rPr>
                              <w:t>姿</w:t>
                            </w:r>
                            <w:r w:rsidR="003C01B4">
                              <w:rPr>
                                <w:rFonts w:ascii="ＭＳ 明朝" w:eastAsia="ＭＳ 明朝" w:hAnsi="ＭＳ 明朝" w:hint="eastAsia"/>
                              </w:rPr>
                              <w:t>として</w:t>
                            </w:r>
                            <w:r w:rsidR="005D7060" w:rsidRPr="00E407DE">
                              <w:rPr>
                                <w:rFonts w:ascii="ＭＳ ゴシック" w:eastAsia="ＭＳ ゴシック" w:hAnsi="ＭＳ ゴシック" w:hint="eastAsia"/>
                                <w:b/>
                                <w:u w:val="single"/>
                              </w:rPr>
                              <w:t>「</w:t>
                            </w:r>
                            <w:r w:rsidR="005D7060" w:rsidRPr="00E407DE">
                              <w:rPr>
                                <w:rFonts w:ascii="ＭＳ ゴシック" w:eastAsia="ＭＳ ゴシック" w:hAnsi="ＭＳ ゴシック"/>
                                <w:b/>
                                <w:u w:val="single"/>
                              </w:rPr>
                              <w:t>ビジョン（</w:t>
                            </w:r>
                            <w:r w:rsidR="006B1FA0" w:rsidRPr="00E407DE">
                              <w:rPr>
                                <w:rFonts w:ascii="ＭＳ ゴシック" w:eastAsia="ＭＳ ゴシック" w:hAnsi="ＭＳ ゴシック" w:hint="eastAsia"/>
                                <w:b/>
                                <w:u w:val="single"/>
                              </w:rPr>
                              <w:t>未来像</w:t>
                            </w:r>
                            <w:r w:rsidR="005D7060" w:rsidRPr="00E407DE">
                              <w:rPr>
                                <w:rFonts w:ascii="ＭＳ ゴシック" w:eastAsia="ＭＳ ゴシック" w:hAnsi="ＭＳ ゴシック" w:hint="eastAsia"/>
                                <w:b/>
                                <w:u w:val="single"/>
                              </w:rPr>
                              <w:t>）</w:t>
                            </w:r>
                            <w:r w:rsidR="005D7060" w:rsidRPr="00E407DE">
                              <w:rPr>
                                <w:rFonts w:ascii="ＭＳ ゴシック" w:eastAsia="ＭＳ ゴシック" w:hAnsi="ＭＳ ゴシック"/>
                                <w:b/>
                                <w:u w:val="single"/>
                              </w:rPr>
                              <w:t>」</w:t>
                            </w:r>
                            <w:r w:rsidR="005D7060">
                              <w:rPr>
                                <w:rFonts w:ascii="ＭＳ 明朝" w:eastAsia="ＭＳ 明朝" w:hAnsi="ＭＳ 明朝" w:hint="eastAsia"/>
                              </w:rPr>
                              <w:t>を示し</w:t>
                            </w:r>
                            <w:r w:rsidR="00DE776A">
                              <w:rPr>
                                <w:rFonts w:ascii="ＭＳ 明朝" w:eastAsia="ＭＳ 明朝" w:hAnsi="ＭＳ 明朝" w:hint="eastAsia"/>
                              </w:rPr>
                              <w:t>ます。また、</w:t>
                            </w:r>
                            <w:r w:rsidR="00277023">
                              <w:rPr>
                                <w:rFonts w:ascii="ＭＳ 明朝" w:eastAsia="ＭＳ 明朝" w:hAnsi="ＭＳ 明朝" w:hint="eastAsia"/>
                              </w:rPr>
                              <w:t>市民</w:t>
                            </w:r>
                            <w:r w:rsidR="00277023">
                              <w:rPr>
                                <w:rFonts w:ascii="ＭＳ 明朝" w:eastAsia="ＭＳ 明朝" w:hAnsi="ＭＳ 明朝"/>
                              </w:rPr>
                              <w:t>・</w:t>
                            </w:r>
                            <w:r w:rsidR="00277023">
                              <w:rPr>
                                <w:rFonts w:ascii="ＭＳ 明朝" w:eastAsia="ＭＳ 明朝" w:hAnsi="ＭＳ 明朝" w:hint="eastAsia"/>
                              </w:rPr>
                              <w:t>事業者</w:t>
                            </w:r>
                            <w:r w:rsidR="00277023">
                              <w:rPr>
                                <w:rFonts w:ascii="ＭＳ 明朝" w:eastAsia="ＭＳ 明朝" w:hAnsi="ＭＳ 明朝"/>
                              </w:rPr>
                              <w:t>・市（行政）に共通する</w:t>
                            </w:r>
                            <w:r w:rsidR="005D7060">
                              <w:rPr>
                                <w:rFonts w:ascii="ＭＳ 明朝" w:eastAsia="ＭＳ 明朝" w:hAnsi="ＭＳ 明朝" w:hint="eastAsia"/>
                              </w:rPr>
                              <w:t>大切</w:t>
                            </w:r>
                            <w:r w:rsidR="005D7060">
                              <w:rPr>
                                <w:rFonts w:ascii="ＭＳ 明朝" w:eastAsia="ＭＳ 明朝" w:hAnsi="ＭＳ 明朝"/>
                              </w:rPr>
                              <w:t>な</w:t>
                            </w:r>
                            <w:r w:rsidR="005D7060">
                              <w:rPr>
                                <w:rFonts w:ascii="ＭＳ 明朝" w:eastAsia="ＭＳ 明朝" w:hAnsi="ＭＳ 明朝" w:hint="eastAsia"/>
                              </w:rPr>
                              <w:t>考え方</w:t>
                            </w:r>
                            <w:r w:rsidR="00277023">
                              <w:rPr>
                                <w:rFonts w:ascii="ＭＳ 明朝" w:eastAsia="ＭＳ 明朝" w:hAnsi="ＭＳ 明朝"/>
                              </w:rPr>
                              <w:t>であ</w:t>
                            </w:r>
                            <w:r w:rsidR="00277023">
                              <w:rPr>
                                <w:rFonts w:ascii="ＭＳ 明朝" w:eastAsia="ＭＳ 明朝" w:hAnsi="ＭＳ 明朝" w:hint="eastAsia"/>
                              </w:rPr>
                              <w:t>る４</w:t>
                            </w:r>
                            <w:r w:rsidR="00277023">
                              <w:rPr>
                                <w:rFonts w:ascii="ＭＳ 明朝" w:eastAsia="ＭＳ 明朝" w:hAnsi="ＭＳ 明朝"/>
                              </w:rPr>
                              <w:t>つの</w:t>
                            </w:r>
                            <w:r w:rsidR="005D7060" w:rsidRPr="00E407DE">
                              <w:rPr>
                                <w:rFonts w:ascii="ＭＳ ゴシック" w:eastAsia="ＭＳ ゴシック" w:hAnsi="ＭＳ ゴシック"/>
                                <w:b/>
                                <w:u w:val="single"/>
                              </w:rPr>
                              <w:t>「ポリシー（理念）」</w:t>
                            </w:r>
                            <w:r w:rsidR="005D7060">
                              <w:rPr>
                                <w:rFonts w:ascii="ＭＳ 明朝" w:eastAsia="ＭＳ 明朝" w:hAnsi="ＭＳ 明朝"/>
                              </w:rPr>
                              <w:t>や</w:t>
                            </w:r>
                            <w:r w:rsidR="005D7060">
                              <w:rPr>
                                <w:rFonts w:ascii="ＭＳ 明朝" w:eastAsia="ＭＳ 明朝" w:hAnsi="ＭＳ 明朝" w:hint="eastAsia"/>
                              </w:rPr>
                              <w:t>、</w:t>
                            </w:r>
                            <w:r w:rsidR="003C01B4" w:rsidRPr="00FC6C4F">
                              <w:rPr>
                                <w:rFonts w:ascii="ＭＳ ゴシック" w:eastAsia="ＭＳ ゴシック" w:hAnsi="ＭＳ ゴシック" w:hint="eastAsia"/>
                                <w:b/>
                                <w:u w:val="single"/>
                              </w:rPr>
                              <w:t>「</w:t>
                            </w:r>
                            <w:r w:rsidR="003C01B4" w:rsidRPr="00FC6C4F">
                              <w:rPr>
                                <w:rFonts w:ascii="ＭＳ ゴシック" w:eastAsia="ＭＳ ゴシック" w:hAnsi="ＭＳ ゴシック"/>
                                <w:b/>
                                <w:u w:val="single"/>
                              </w:rPr>
                              <w:t>アクション（行動）</w:t>
                            </w:r>
                            <w:r w:rsidR="003C01B4" w:rsidRPr="00FC6C4F">
                              <w:rPr>
                                <w:rFonts w:ascii="ＭＳ ゴシック" w:eastAsia="ＭＳ ゴシック" w:hAnsi="ＭＳ ゴシック" w:hint="eastAsia"/>
                                <w:b/>
                                <w:u w:val="single"/>
                              </w:rPr>
                              <w:t>」</w:t>
                            </w:r>
                            <w:r w:rsidR="006E0E66">
                              <w:rPr>
                                <w:rFonts w:ascii="ＭＳ 明朝" w:eastAsia="ＭＳ 明朝" w:hAnsi="ＭＳ 明朝" w:hint="eastAsia"/>
                              </w:rPr>
                              <w:t>する上で</w:t>
                            </w:r>
                            <w:r w:rsidR="003C01B4">
                              <w:rPr>
                                <w:rFonts w:ascii="ＭＳ 明朝" w:eastAsia="ＭＳ 明朝" w:hAnsi="ＭＳ 明朝" w:hint="eastAsia"/>
                              </w:rPr>
                              <w:t>参考</w:t>
                            </w:r>
                            <w:r w:rsidR="003C01B4">
                              <w:rPr>
                                <w:rFonts w:ascii="ＭＳ 明朝" w:eastAsia="ＭＳ 明朝" w:hAnsi="ＭＳ 明朝"/>
                              </w:rPr>
                              <w:t>となる</w:t>
                            </w:r>
                            <w:r w:rsidR="006E0E66">
                              <w:rPr>
                                <w:rFonts w:ascii="ＭＳ 明朝" w:eastAsia="ＭＳ 明朝" w:hAnsi="ＭＳ 明朝"/>
                              </w:rPr>
                              <w:t>基礎知識</w:t>
                            </w:r>
                            <w:r w:rsidR="003C01B4">
                              <w:rPr>
                                <w:rFonts w:ascii="ＭＳ 明朝" w:eastAsia="ＭＳ 明朝" w:hAnsi="ＭＳ 明朝" w:hint="eastAsia"/>
                              </w:rPr>
                              <w:t>や</w:t>
                            </w:r>
                            <w:r w:rsidR="006E0E66">
                              <w:rPr>
                                <w:rFonts w:ascii="ＭＳ 明朝" w:eastAsia="ＭＳ 明朝" w:hAnsi="ＭＳ 明朝"/>
                              </w:rPr>
                              <w:t>事例を</w:t>
                            </w:r>
                            <w:r w:rsidR="00063B81">
                              <w:rPr>
                                <w:rFonts w:ascii="ＭＳ 明朝" w:eastAsia="ＭＳ 明朝" w:hAnsi="ＭＳ 明朝"/>
                              </w:rPr>
                              <w:t>紹介します。</w:t>
                            </w:r>
                          </w:p>
                          <w:p w14:paraId="263D54B8" w14:textId="598DC51E" w:rsidR="00303F57" w:rsidRPr="00303F57" w:rsidRDefault="00303F57" w:rsidP="005A72A2">
                            <w:pPr>
                              <w:spacing w:line="400" w:lineRule="exact"/>
                              <w:rPr>
                                <w:rFonts w:ascii="ＭＳ 明朝" w:eastAsia="ＭＳ 明朝" w:hAnsi="ＭＳ 明朝"/>
                              </w:rPr>
                            </w:pPr>
                            <w:r w:rsidRPr="00303F57">
                              <w:rPr>
                                <w:rFonts w:ascii="ＭＳ 明朝" w:eastAsia="ＭＳ 明朝" w:hAnsi="ＭＳ 明朝" w:hint="eastAsia"/>
                              </w:rPr>
                              <w:t>〇</w:t>
                            </w:r>
                            <w:r w:rsidRPr="001F7A6E">
                              <w:rPr>
                                <w:rFonts w:ascii="ＭＳ ゴシック" w:eastAsia="ＭＳ ゴシック" w:hAnsi="ＭＳ ゴシック" w:hint="eastAsia"/>
                                <w:b/>
                                <w:u w:val="single"/>
                              </w:rPr>
                              <w:t>社会モデル</w:t>
                            </w:r>
                            <w:r w:rsidRPr="00303F57">
                              <w:rPr>
                                <w:rFonts w:ascii="ＭＳ 明朝" w:eastAsia="ＭＳ 明朝" w:hAnsi="ＭＳ 明朝" w:hint="eastAsia"/>
                              </w:rPr>
                              <w:t>や</w:t>
                            </w:r>
                            <w:r w:rsidRPr="001F7A6E">
                              <w:rPr>
                                <w:rFonts w:ascii="ＭＳ ゴシック" w:eastAsia="ＭＳ ゴシック" w:hAnsi="ＭＳ ゴシック" w:hint="eastAsia"/>
                                <w:b/>
                                <w:u w:val="single"/>
                              </w:rPr>
                              <w:t>ＳＤＧｓ</w:t>
                            </w:r>
                            <w:r w:rsidRPr="00303F57">
                              <w:rPr>
                                <w:rFonts w:ascii="ＭＳ 明朝" w:eastAsia="ＭＳ 明朝" w:hAnsi="ＭＳ 明朝" w:hint="eastAsia"/>
                              </w:rPr>
                              <w:t>といった新たな理念について記述します。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5A90B" id="_x0000_t202" coordsize="21600,21600" o:spt="202" path="m,l,21600r21600,l21600,xe">
                <v:stroke joinstyle="miter"/>
                <v:path gradientshapeok="t" o:connecttype="rect"/>
              </v:shapetype>
              <v:shape id="_x0000_s1028" type="#_x0000_t202" style="position:absolute;left:0;text-align:left;margin-left:434.05pt;margin-top:28.5pt;width:485.25pt;height:197.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">
                <v:stroke dashstyle="1 1"/>
                <v:textbox>
                  <w:txbxContent>
                    <w:p w14:paraId="2ADDDD17" w14:textId="77777777" w:rsidR="00303F57" w:rsidRPr="00303F57" w:rsidRDefault="00303F57" w:rsidP="005A72A2">
                      <w:pPr>
                        <w:spacing w:line="400" w:lineRule="exact"/>
                        <w:rPr>
                          <w:rFonts w:ascii="ＭＳ 明朝" w:eastAsia="ＭＳ 明朝" w:hAnsi="ＭＳ 明朝"/>
                        </w:rPr>
                      </w:pPr>
                      <w:r w:rsidRPr="00303F57">
                        <w:rPr>
                          <w:rFonts w:ascii="ＭＳ 明朝" w:eastAsia="ＭＳ 明朝" w:hAnsi="ＭＳ 明朝" w:hint="eastAsia"/>
                        </w:rPr>
                        <w:t>〇策定期間は、社会情勢の変化に対応するため、現行推進指針と同様の</w:t>
                      </w:r>
                      <w:r w:rsidRPr="00E71BE0">
                        <w:rPr>
                          <w:rFonts w:ascii="ＭＳ ゴシック" w:eastAsia="ＭＳ ゴシック" w:hAnsi="ＭＳ ゴシック" w:hint="eastAsia"/>
                          <w:b/>
                          <w:u w:val="single"/>
                        </w:rPr>
                        <w:t>５年間</w:t>
                      </w:r>
                      <w:r w:rsidRPr="00303F57">
                        <w:rPr>
                          <w:rFonts w:ascii="ＭＳ 明朝" w:eastAsia="ＭＳ 明朝" w:hAnsi="ＭＳ 明朝" w:hint="eastAsia"/>
                        </w:rPr>
                        <w:t>とします。</w:t>
                      </w:r>
                      <w:r w:rsidRPr="00303F57">
                        <w:rPr>
                          <w:rFonts w:ascii="ＭＳ 明朝" w:eastAsia="ＭＳ 明朝" w:hAnsi="ＭＳ 明朝"/>
                        </w:rPr>
                        <w:t xml:space="preserve"> </w:t>
                      </w:r>
                    </w:p>
                    <w:p w14:paraId="1C77786D" w14:textId="357B3571" w:rsidR="00303F57" w:rsidRPr="00303F57" w:rsidRDefault="00303F57" w:rsidP="005A72A2">
                      <w:pPr>
                        <w:spacing w:line="400" w:lineRule="exact"/>
                        <w:ind w:left="210" w:hangingChars="100" w:hanging="210"/>
                        <w:rPr>
                          <w:rFonts w:ascii="ＭＳ 明朝" w:eastAsia="ＭＳ 明朝" w:hAnsi="ＭＳ 明朝"/>
                        </w:rPr>
                      </w:pPr>
                      <w:r w:rsidRPr="00303F57">
                        <w:rPr>
                          <w:rFonts w:ascii="ＭＳ 明朝" w:eastAsia="ＭＳ 明朝" w:hAnsi="ＭＳ 明朝" w:hint="eastAsia"/>
                        </w:rPr>
                        <w:t>〇主に</w:t>
                      </w:r>
                      <w:r w:rsidRPr="00825FA8">
                        <w:rPr>
                          <w:rFonts w:ascii="ＭＳ ゴシック" w:eastAsia="ＭＳ ゴシック" w:hAnsi="ＭＳ ゴシック" w:hint="eastAsia"/>
                          <w:b/>
                          <w:u w:val="single"/>
                        </w:rPr>
                        <w:t>福祉のまちづくりに関心が低い層</w:t>
                      </w:r>
                      <w:r w:rsidRPr="00303F57">
                        <w:rPr>
                          <w:rFonts w:ascii="ＭＳ 明朝" w:eastAsia="ＭＳ 明朝" w:hAnsi="ＭＳ 明朝" w:hint="eastAsia"/>
                        </w:rPr>
                        <w:t>や</w:t>
                      </w:r>
                      <w:r w:rsidRPr="00825FA8">
                        <w:rPr>
                          <w:rFonts w:ascii="ＭＳ ゴシック" w:eastAsia="ＭＳ ゴシック" w:hAnsi="ＭＳ ゴシック" w:hint="eastAsia"/>
                          <w:b/>
                          <w:u w:val="single"/>
                        </w:rPr>
                        <w:t>無意識な層</w:t>
                      </w:r>
                      <w:r w:rsidRPr="00303F57">
                        <w:rPr>
                          <w:rFonts w:ascii="ＭＳ 明朝" w:eastAsia="ＭＳ 明朝" w:hAnsi="ＭＳ 明朝" w:hint="eastAsia"/>
                        </w:rPr>
                        <w:t>をターゲットとし、構成や文言・説明をわか</w:t>
                      </w:r>
                      <w:r w:rsidR="005F3096">
                        <w:rPr>
                          <w:rFonts w:ascii="ＭＳ 明朝" w:eastAsia="ＭＳ 明朝" w:hAnsi="ＭＳ 明朝" w:hint="eastAsia"/>
                        </w:rPr>
                        <w:t>りやすくします</w:t>
                      </w:r>
                      <w:r w:rsidRPr="00303F57">
                        <w:rPr>
                          <w:rFonts w:ascii="ＭＳ 明朝" w:eastAsia="ＭＳ 明朝" w:hAnsi="ＭＳ 明朝" w:hint="eastAsia"/>
                        </w:rPr>
                        <w:t>。</w:t>
                      </w:r>
                      <w:r w:rsidRPr="00303F57">
                        <w:rPr>
                          <w:rFonts w:ascii="ＭＳ 明朝" w:eastAsia="ＭＳ 明朝" w:hAnsi="ＭＳ 明朝"/>
                        </w:rPr>
                        <w:t xml:space="preserve"> </w:t>
                      </w:r>
                    </w:p>
                    <w:p w14:paraId="2E53A280" w14:textId="50E2AAE5" w:rsidR="00303F57" w:rsidRDefault="00303F57" w:rsidP="005A72A2">
                      <w:pPr>
                        <w:spacing w:line="400" w:lineRule="exact"/>
                        <w:ind w:left="210" w:hangingChars="100" w:hanging="210"/>
                        <w:rPr>
                          <w:rFonts w:ascii="ＭＳ 明朝" w:eastAsia="ＭＳ 明朝" w:hAnsi="ＭＳ 明朝"/>
                        </w:rPr>
                      </w:pPr>
                      <w:r w:rsidRPr="00303F57">
                        <w:rPr>
                          <w:rFonts w:ascii="ＭＳ 明朝" w:eastAsia="ＭＳ 明朝" w:hAnsi="ＭＳ 明朝" w:hint="eastAsia"/>
                        </w:rPr>
                        <w:t>〇標題には</w:t>
                      </w:r>
                      <w:r w:rsidRPr="00825FA8">
                        <w:rPr>
                          <w:rFonts w:ascii="ＭＳ ゴシック" w:eastAsia="ＭＳ ゴシック" w:hAnsi="ＭＳ ゴシック" w:hint="eastAsia"/>
                          <w:b/>
                          <w:u w:val="single"/>
                        </w:rPr>
                        <w:t>「ふくまちガイド」</w:t>
                      </w:r>
                      <w:r w:rsidRPr="00303F57">
                        <w:rPr>
                          <w:rFonts w:ascii="ＭＳ 明朝" w:eastAsia="ＭＳ 明朝" w:hAnsi="ＭＳ 明朝" w:hint="eastAsia"/>
                        </w:rPr>
                        <w:t>といった通称を使用し、市民や事業者の皆様が親しみやすい名称とします。</w:t>
                      </w:r>
                      <w:r w:rsidRPr="00303F57">
                        <w:rPr>
                          <w:rFonts w:ascii="ＭＳ 明朝" w:eastAsia="ＭＳ 明朝" w:hAnsi="ＭＳ 明朝"/>
                        </w:rPr>
                        <w:t xml:space="preserve"> </w:t>
                      </w:r>
                    </w:p>
                    <w:p w14:paraId="22C30203" w14:textId="14590DD0" w:rsidR="00045122" w:rsidRPr="00303F57" w:rsidRDefault="00045122" w:rsidP="005A72A2">
                      <w:pPr>
                        <w:spacing w:line="400" w:lineRule="exact"/>
                        <w:ind w:left="210" w:hangingChars="100" w:hanging="210"/>
                        <w:rPr>
                          <w:rFonts w:ascii="ＭＳ 明朝" w:eastAsia="ＭＳ 明朝" w:hAnsi="ＭＳ 明朝"/>
                        </w:rPr>
                      </w:pPr>
                      <w:r>
                        <w:rPr>
                          <w:rFonts w:ascii="ＭＳ 明朝" w:eastAsia="ＭＳ 明朝" w:hAnsi="ＭＳ 明朝" w:hint="eastAsia"/>
                        </w:rPr>
                        <w:t>〇</w:t>
                      </w:r>
                      <w:r w:rsidR="00DE776A">
                        <w:rPr>
                          <w:rFonts w:ascii="ＭＳ 明朝" w:eastAsia="ＭＳ 明朝" w:hAnsi="ＭＳ 明朝" w:hint="eastAsia"/>
                        </w:rPr>
                        <w:t>福祉の</w:t>
                      </w:r>
                      <w:r w:rsidR="00DE776A">
                        <w:rPr>
                          <w:rFonts w:ascii="ＭＳ 明朝" w:eastAsia="ＭＳ 明朝" w:hAnsi="ＭＳ 明朝"/>
                        </w:rPr>
                        <w:t>まちづくりを推進し、</w:t>
                      </w:r>
                      <w:r w:rsidR="006B1FA0">
                        <w:rPr>
                          <w:rFonts w:ascii="ＭＳ 明朝" w:eastAsia="ＭＳ 明朝" w:hAnsi="ＭＳ 明朝" w:hint="eastAsia"/>
                        </w:rPr>
                        <w:t>横浜</w:t>
                      </w:r>
                      <w:r w:rsidR="006B1FA0">
                        <w:rPr>
                          <w:rFonts w:ascii="ＭＳ 明朝" w:eastAsia="ＭＳ 明朝" w:hAnsi="ＭＳ 明朝"/>
                        </w:rPr>
                        <w:t>が目指</w:t>
                      </w:r>
                      <w:r w:rsidR="006B1FA0">
                        <w:rPr>
                          <w:rFonts w:ascii="ＭＳ 明朝" w:eastAsia="ＭＳ 明朝" w:hAnsi="ＭＳ 明朝" w:hint="eastAsia"/>
                        </w:rPr>
                        <w:t>す</w:t>
                      </w:r>
                      <w:r w:rsidR="00DE776A">
                        <w:rPr>
                          <w:rFonts w:ascii="ＭＳ 明朝" w:eastAsia="ＭＳ 明朝" w:hAnsi="ＭＳ 明朝" w:hint="eastAsia"/>
                        </w:rPr>
                        <w:t>姿</w:t>
                      </w:r>
                      <w:r w:rsidR="003C01B4">
                        <w:rPr>
                          <w:rFonts w:ascii="ＭＳ 明朝" w:eastAsia="ＭＳ 明朝" w:hAnsi="ＭＳ 明朝" w:hint="eastAsia"/>
                        </w:rPr>
                        <w:t>として</w:t>
                      </w:r>
                      <w:r w:rsidR="005D7060" w:rsidRPr="00E407DE">
                        <w:rPr>
                          <w:rFonts w:ascii="ＭＳ ゴシック" w:eastAsia="ＭＳ ゴシック" w:hAnsi="ＭＳ ゴシック" w:hint="eastAsia"/>
                          <w:b/>
                          <w:u w:val="single"/>
                        </w:rPr>
                        <w:t>「</w:t>
                      </w:r>
                      <w:r w:rsidR="005D7060" w:rsidRPr="00E407DE">
                        <w:rPr>
                          <w:rFonts w:ascii="ＭＳ ゴシック" w:eastAsia="ＭＳ ゴシック" w:hAnsi="ＭＳ ゴシック"/>
                          <w:b/>
                          <w:u w:val="single"/>
                        </w:rPr>
                        <w:t>ビジョン（</w:t>
                      </w:r>
                      <w:r w:rsidR="006B1FA0" w:rsidRPr="00E407DE">
                        <w:rPr>
                          <w:rFonts w:ascii="ＭＳ ゴシック" w:eastAsia="ＭＳ ゴシック" w:hAnsi="ＭＳ ゴシック" w:hint="eastAsia"/>
                          <w:b/>
                          <w:u w:val="single"/>
                        </w:rPr>
                        <w:t>未来像</w:t>
                      </w:r>
                      <w:r w:rsidR="005D7060" w:rsidRPr="00E407DE">
                        <w:rPr>
                          <w:rFonts w:ascii="ＭＳ ゴシック" w:eastAsia="ＭＳ ゴシック" w:hAnsi="ＭＳ ゴシック" w:hint="eastAsia"/>
                          <w:b/>
                          <w:u w:val="single"/>
                        </w:rPr>
                        <w:t>）</w:t>
                      </w:r>
                      <w:r w:rsidR="005D7060" w:rsidRPr="00E407DE">
                        <w:rPr>
                          <w:rFonts w:ascii="ＭＳ ゴシック" w:eastAsia="ＭＳ ゴシック" w:hAnsi="ＭＳ ゴシック"/>
                          <w:b/>
                          <w:u w:val="single"/>
                        </w:rPr>
                        <w:t>」</w:t>
                      </w:r>
                      <w:r w:rsidR="005D7060">
                        <w:rPr>
                          <w:rFonts w:ascii="ＭＳ 明朝" w:eastAsia="ＭＳ 明朝" w:hAnsi="ＭＳ 明朝" w:hint="eastAsia"/>
                        </w:rPr>
                        <w:t>を示し</w:t>
                      </w:r>
                      <w:r w:rsidR="00DE776A">
                        <w:rPr>
                          <w:rFonts w:ascii="ＭＳ 明朝" w:eastAsia="ＭＳ 明朝" w:hAnsi="ＭＳ 明朝" w:hint="eastAsia"/>
                        </w:rPr>
                        <w:t>ます。また、</w:t>
                      </w:r>
                      <w:r w:rsidR="00277023">
                        <w:rPr>
                          <w:rFonts w:ascii="ＭＳ 明朝" w:eastAsia="ＭＳ 明朝" w:hAnsi="ＭＳ 明朝" w:hint="eastAsia"/>
                        </w:rPr>
                        <w:t>市民</w:t>
                      </w:r>
                      <w:r w:rsidR="00277023">
                        <w:rPr>
                          <w:rFonts w:ascii="ＭＳ 明朝" w:eastAsia="ＭＳ 明朝" w:hAnsi="ＭＳ 明朝"/>
                        </w:rPr>
                        <w:t>・</w:t>
                      </w:r>
                      <w:r w:rsidR="00277023">
                        <w:rPr>
                          <w:rFonts w:ascii="ＭＳ 明朝" w:eastAsia="ＭＳ 明朝" w:hAnsi="ＭＳ 明朝" w:hint="eastAsia"/>
                        </w:rPr>
                        <w:t>事業者</w:t>
                      </w:r>
                      <w:r w:rsidR="00277023">
                        <w:rPr>
                          <w:rFonts w:ascii="ＭＳ 明朝" w:eastAsia="ＭＳ 明朝" w:hAnsi="ＭＳ 明朝"/>
                        </w:rPr>
                        <w:t>・市（行政）に共通する</w:t>
                      </w:r>
                      <w:r w:rsidR="005D7060">
                        <w:rPr>
                          <w:rFonts w:ascii="ＭＳ 明朝" w:eastAsia="ＭＳ 明朝" w:hAnsi="ＭＳ 明朝" w:hint="eastAsia"/>
                        </w:rPr>
                        <w:t>大切</w:t>
                      </w:r>
                      <w:r w:rsidR="005D7060">
                        <w:rPr>
                          <w:rFonts w:ascii="ＭＳ 明朝" w:eastAsia="ＭＳ 明朝" w:hAnsi="ＭＳ 明朝"/>
                        </w:rPr>
                        <w:t>な</w:t>
                      </w:r>
                      <w:r w:rsidR="005D7060">
                        <w:rPr>
                          <w:rFonts w:ascii="ＭＳ 明朝" w:eastAsia="ＭＳ 明朝" w:hAnsi="ＭＳ 明朝" w:hint="eastAsia"/>
                        </w:rPr>
                        <w:t>考え方</w:t>
                      </w:r>
                      <w:r w:rsidR="00277023">
                        <w:rPr>
                          <w:rFonts w:ascii="ＭＳ 明朝" w:eastAsia="ＭＳ 明朝" w:hAnsi="ＭＳ 明朝"/>
                        </w:rPr>
                        <w:t>であ</w:t>
                      </w:r>
                      <w:r w:rsidR="00277023">
                        <w:rPr>
                          <w:rFonts w:ascii="ＭＳ 明朝" w:eastAsia="ＭＳ 明朝" w:hAnsi="ＭＳ 明朝" w:hint="eastAsia"/>
                        </w:rPr>
                        <w:t>る４</w:t>
                      </w:r>
                      <w:r w:rsidR="00277023">
                        <w:rPr>
                          <w:rFonts w:ascii="ＭＳ 明朝" w:eastAsia="ＭＳ 明朝" w:hAnsi="ＭＳ 明朝"/>
                        </w:rPr>
                        <w:t>つの</w:t>
                      </w:r>
                      <w:r w:rsidR="005D7060" w:rsidRPr="00E407DE">
                        <w:rPr>
                          <w:rFonts w:ascii="ＭＳ ゴシック" w:eastAsia="ＭＳ ゴシック" w:hAnsi="ＭＳ ゴシック"/>
                          <w:b/>
                          <w:u w:val="single"/>
                        </w:rPr>
                        <w:t>「ポリシー（理念）」</w:t>
                      </w:r>
                      <w:r w:rsidR="005D7060">
                        <w:rPr>
                          <w:rFonts w:ascii="ＭＳ 明朝" w:eastAsia="ＭＳ 明朝" w:hAnsi="ＭＳ 明朝"/>
                        </w:rPr>
                        <w:t>や</w:t>
                      </w:r>
                      <w:r w:rsidR="005D7060">
                        <w:rPr>
                          <w:rFonts w:ascii="ＭＳ 明朝" w:eastAsia="ＭＳ 明朝" w:hAnsi="ＭＳ 明朝" w:hint="eastAsia"/>
                        </w:rPr>
                        <w:t>、</w:t>
                      </w:r>
                      <w:r w:rsidR="003C01B4" w:rsidRPr="00FC6C4F">
                        <w:rPr>
                          <w:rFonts w:ascii="ＭＳ ゴシック" w:eastAsia="ＭＳ ゴシック" w:hAnsi="ＭＳ ゴシック" w:hint="eastAsia"/>
                          <w:b/>
                          <w:u w:val="single"/>
                        </w:rPr>
                        <w:t>「</w:t>
                      </w:r>
                      <w:r w:rsidR="003C01B4" w:rsidRPr="00FC6C4F">
                        <w:rPr>
                          <w:rFonts w:ascii="ＭＳ ゴシック" w:eastAsia="ＭＳ ゴシック" w:hAnsi="ＭＳ ゴシック"/>
                          <w:b/>
                          <w:u w:val="single"/>
                        </w:rPr>
                        <w:t>アクション（行動）</w:t>
                      </w:r>
                      <w:r w:rsidR="003C01B4" w:rsidRPr="00FC6C4F">
                        <w:rPr>
                          <w:rFonts w:ascii="ＭＳ ゴシック" w:eastAsia="ＭＳ ゴシック" w:hAnsi="ＭＳ ゴシック" w:hint="eastAsia"/>
                          <w:b/>
                          <w:u w:val="single"/>
                        </w:rPr>
                        <w:t>」</w:t>
                      </w:r>
                      <w:r w:rsidR="006E0E66">
                        <w:rPr>
                          <w:rFonts w:ascii="ＭＳ 明朝" w:eastAsia="ＭＳ 明朝" w:hAnsi="ＭＳ 明朝" w:hint="eastAsia"/>
                        </w:rPr>
                        <w:t>する上で</w:t>
                      </w:r>
                      <w:r w:rsidR="003C01B4">
                        <w:rPr>
                          <w:rFonts w:ascii="ＭＳ 明朝" w:eastAsia="ＭＳ 明朝" w:hAnsi="ＭＳ 明朝" w:hint="eastAsia"/>
                        </w:rPr>
                        <w:t>参考</w:t>
                      </w:r>
                      <w:r w:rsidR="003C01B4">
                        <w:rPr>
                          <w:rFonts w:ascii="ＭＳ 明朝" w:eastAsia="ＭＳ 明朝" w:hAnsi="ＭＳ 明朝"/>
                        </w:rPr>
                        <w:t>となる</w:t>
                      </w:r>
                      <w:r w:rsidR="006E0E66">
                        <w:rPr>
                          <w:rFonts w:ascii="ＭＳ 明朝" w:eastAsia="ＭＳ 明朝" w:hAnsi="ＭＳ 明朝"/>
                        </w:rPr>
                        <w:t>基礎知識</w:t>
                      </w:r>
                      <w:r w:rsidR="003C01B4">
                        <w:rPr>
                          <w:rFonts w:ascii="ＭＳ 明朝" w:eastAsia="ＭＳ 明朝" w:hAnsi="ＭＳ 明朝" w:hint="eastAsia"/>
                        </w:rPr>
                        <w:t>や</w:t>
                      </w:r>
                      <w:r w:rsidR="006E0E66">
                        <w:rPr>
                          <w:rFonts w:ascii="ＭＳ 明朝" w:eastAsia="ＭＳ 明朝" w:hAnsi="ＭＳ 明朝"/>
                        </w:rPr>
                        <w:t>事例を</w:t>
                      </w:r>
                      <w:r w:rsidR="00063B81">
                        <w:rPr>
                          <w:rFonts w:ascii="ＭＳ 明朝" w:eastAsia="ＭＳ 明朝" w:hAnsi="ＭＳ 明朝"/>
                        </w:rPr>
                        <w:t>紹介します。</w:t>
                      </w:r>
                    </w:p>
                    <w:p w14:paraId="263D54B8" w14:textId="598DC51E" w:rsidR="00303F57" w:rsidRPr="00303F57" w:rsidRDefault="00303F57" w:rsidP="005A72A2">
                      <w:pPr>
                        <w:spacing w:line="400" w:lineRule="exact"/>
                        <w:rPr>
                          <w:rFonts w:ascii="ＭＳ 明朝" w:eastAsia="ＭＳ 明朝" w:hAnsi="ＭＳ 明朝"/>
                        </w:rPr>
                      </w:pPr>
                      <w:r w:rsidRPr="00303F57">
                        <w:rPr>
                          <w:rFonts w:ascii="ＭＳ 明朝" w:eastAsia="ＭＳ 明朝" w:hAnsi="ＭＳ 明朝" w:hint="eastAsia"/>
                        </w:rPr>
                        <w:t>〇</w:t>
                      </w:r>
                      <w:r w:rsidRPr="001F7A6E">
                        <w:rPr>
                          <w:rFonts w:ascii="ＭＳ ゴシック" w:eastAsia="ＭＳ ゴシック" w:hAnsi="ＭＳ ゴシック" w:hint="eastAsia"/>
                          <w:b/>
                          <w:u w:val="single"/>
                        </w:rPr>
                        <w:t>社会モデル</w:t>
                      </w:r>
                      <w:r w:rsidRPr="00303F57">
                        <w:rPr>
                          <w:rFonts w:ascii="ＭＳ 明朝" w:eastAsia="ＭＳ 明朝" w:hAnsi="ＭＳ 明朝" w:hint="eastAsia"/>
                        </w:rPr>
                        <w:t>や</w:t>
                      </w:r>
                      <w:r w:rsidRPr="001F7A6E">
                        <w:rPr>
                          <w:rFonts w:ascii="ＭＳ ゴシック" w:eastAsia="ＭＳ ゴシック" w:hAnsi="ＭＳ ゴシック" w:hint="eastAsia"/>
                          <w:b/>
                          <w:u w:val="single"/>
                        </w:rPr>
                        <w:t>ＳＤＧｓ</w:t>
                      </w:r>
                      <w:r w:rsidRPr="00303F57">
                        <w:rPr>
                          <w:rFonts w:ascii="ＭＳ 明朝" w:eastAsia="ＭＳ 明朝" w:hAnsi="ＭＳ 明朝" w:hint="eastAsia"/>
                        </w:rPr>
                        <w:t>といった新たな理念について記述します。</w:t>
                      </w:r>
                    </w:p>
                  </w:txbxContent>
                </v:textbox>
                <w10:wrap type="square" anchorx="margin"/>
              </v:shape>
            </w:pict>
          </mc:Fallback>
        </mc:AlternateContent>
      </w:r>
      <w:r w:rsidR="006C00E9" w:rsidRPr="006A4CDE">
        <w:rPr>
          <w:rFonts w:ascii="ＭＳ 明朝" w:eastAsia="ＭＳ 明朝" w:hAnsi="ＭＳ 明朝" w:hint="eastAsia"/>
        </w:rPr>
        <w:t>(1)</w:t>
      </w:r>
      <w:r w:rsidR="00DD0503" w:rsidRPr="006A4CDE">
        <w:rPr>
          <w:rFonts w:ascii="ＭＳ 明朝" w:eastAsia="ＭＳ 明朝" w:hAnsi="ＭＳ 明朝"/>
        </w:rPr>
        <w:t xml:space="preserve"> </w:t>
      </w:r>
      <w:r w:rsidR="00844B36" w:rsidRPr="006A4CDE">
        <w:rPr>
          <w:rFonts w:ascii="ＭＳ 明朝" w:eastAsia="ＭＳ 明朝" w:hAnsi="ＭＳ 明朝" w:hint="eastAsia"/>
        </w:rPr>
        <w:t>全体に関する</w:t>
      </w:r>
      <w:r w:rsidR="00E85158" w:rsidRPr="006A4CDE">
        <w:rPr>
          <w:rFonts w:ascii="ＭＳ 明朝" w:eastAsia="ＭＳ 明朝" w:hAnsi="ＭＳ 明朝" w:hint="eastAsia"/>
        </w:rPr>
        <w:t>考え方</w:t>
      </w:r>
    </w:p>
    <w:p w14:paraId="54A26F45" w14:textId="42183D82" w:rsidR="00D0488E" w:rsidRDefault="00D0488E">
      <w:pPr>
        <w:widowControl/>
        <w:jc w:val="left"/>
        <w:rPr>
          <w:rFonts w:ascii="ＭＳ 明朝" w:eastAsia="ＭＳ 明朝" w:hAnsi="ＭＳ 明朝"/>
        </w:rPr>
      </w:pPr>
    </w:p>
    <w:p w14:paraId="46BC8B7A" w14:textId="028BEE86" w:rsidR="00C109D3" w:rsidRDefault="00C109D3">
      <w:pPr>
        <w:widowControl/>
        <w:jc w:val="left"/>
        <w:rPr>
          <w:rFonts w:ascii="ＭＳ ゴシック" w:eastAsia="ＭＳ ゴシック" w:hAnsi="ＭＳ ゴシック"/>
        </w:rPr>
      </w:pPr>
      <w:r>
        <w:rPr>
          <w:rFonts w:ascii="ＭＳ ゴシック" w:eastAsia="ＭＳ ゴシック" w:hAnsi="ＭＳ ゴシック"/>
        </w:rPr>
        <w:br w:type="page"/>
      </w:r>
    </w:p>
    <w:p w14:paraId="00D4E8F8" w14:textId="0FE10F15" w:rsidR="00D0488E" w:rsidRPr="006F3A63" w:rsidRDefault="006C00E9" w:rsidP="006C00E9">
      <w:pPr>
        <w:widowControl/>
        <w:ind w:firstLineChars="100" w:firstLine="210"/>
        <w:jc w:val="left"/>
        <w:rPr>
          <w:rFonts w:ascii="ＭＳ 明朝" w:eastAsia="ＭＳ 明朝" w:hAnsi="ＭＳ 明朝"/>
        </w:rPr>
      </w:pPr>
      <w:r w:rsidRPr="006F3A63">
        <w:rPr>
          <w:rFonts w:ascii="ＭＳ 明朝" w:eastAsia="ＭＳ 明朝" w:hAnsi="ＭＳ 明朝" w:hint="eastAsia"/>
        </w:rPr>
        <w:lastRenderedPageBreak/>
        <w:t xml:space="preserve">(2) </w:t>
      </w:r>
      <w:r w:rsidR="00C109D3" w:rsidRPr="006F3A63">
        <w:rPr>
          <w:rFonts w:ascii="ＭＳ 明朝" w:eastAsia="ＭＳ 明朝" w:hAnsi="ＭＳ 明朝" w:hint="eastAsia"/>
        </w:rPr>
        <w:t>主な</w:t>
      </w:r>
      <w:r w:rsidR="00D0488E" w:rsidRPr="006F3A63">
        <w:rPr>
          <w:rFonts w:ascii="ＭＳ 明朝" w:eastAsia="ＭＳ 明朝" w:hAnsi="ＭＳ 明朝" w:hint="eastAsia"/>
        </w:rPr>
        <w:t>改定概要</w:t>
      </w:r>
    </w:p>
    <w:p w14:paraId="18803287" w14:textId="5A34BCAB" w:rsidR="00432775" w:rsidRPr="00D64172" w:rsidRDefault="00D64172" w:rsidP="00D64172">
      <w:pPr>
        <w:widowControl/>
        <w:ind w:left="210" w:hangingChars="100" w:hanging="210"/>
        <w:jc w:val="left"/>
        <w:rPr>
          <w:rFonts w:ascii="ＭＳ 明朝" w:eastAsia="ＭＳ 明朝" w:hAnsi="ＭＳ 明朝"/>
        </w:rPr>
      </w:pPr>
      <w:r>
        <w:rPr>
          <w:rFonts w:ascii="ＭＳ ゴシック" w:eastAsia="ＭＳ ゴシック" w:hAnsi="ＭＳ ゴシック" w:hint="eastAsia"/>
        </w:rPr>
        <w:t xml:space="preserve">　　</w:t>
      </w:r>
      <w:r w:rsidRPr="00D64172">
        <w:rPr>
          <w:rFonts w:ascii="ＭＳ 明朝" w:eastAsia="ＭＳ 明朝" w:hAnsi="ＭＳ 明朝" w:hint="eastAsia"/>
        </w:rPr>
        <w:t>次期推進指針は</w:t>
      </w:r>
      <w:r w:rsidR="00694B07">
        <w:rPr>
          <w:rFonts w:ascii="ＭＳ 明朝" w:eastAsia="ＭＳ 明朝" w:hAnsi="ＭＳ 明朝" w:hint="eastAsia"/>
        </w:rPr>
        <w:t>主に</w:t>
      </w:r>
      <w:r w:rsidRPr="00D64172">
        <w:rPr>
          <w:rFonts w:ascii="ＭＳ 明朝" w:eastAsia="ＭＳ 明朝" w:hAnsi="ＭＳ 明朝" w:hint="eastAsia"/>
        </w:rPr>
        <w:t>「ビジョン（未来像）」、「ポリシー（理念）」、「アクション（行動）」の</w:t>
      </w:r>
      <w:r w:rsidR="006C00E9">
        <w:rPr>
          <w:rFonts w:ascii="ＭＳ 明朝" w:eastAsia="ＭＳ 明朝" w:hAnsi="ＭＳ 明朝" w:hint="eastAsia"/>
        </w:rPr>
        <w:t>３つで</w:t>
      </w:r>
      <w:r w:rsidRPr="00D64172">
        <w:rPr>
          <w:rFonts w:ascii="ＭＳ 明朝" w:eastAsia="ＭＳ 明朝" w:hAnsi="ＭＳ 明朝" w:hint="eastAsia"/>
        </w:rPr>
        <w:t>構成</w:t>
      </w:r>
      <w:r w:rsidR="006C00E9">
        <w:rPr>
          <w:rFonts w:ascii="ＭＳ 明朝" w:eastAsia="ＭＳ 明朝" w:hAnsi="ＭＳ 明朝" w:hint="eastAsia"/>
        </w:rPr>
        <w:t>されています。</w:t>
      </w:r>
    </w:p>
    <w:tbl>
      <w:tblPr>
        <w:tblStyle w:val="ab"/>
        <w:tblW w:w="0" w:type="auto"/>
        <w:tblLook w:val="04A0" w:firstRow="1" w:lastRow="0" w:firstColumn="1" w:lastColumn="0" w:noHBand="0" w:noVBand="1"/>
      </w:tblPr>
      <w:tblGrid>
        <w:gridCol w:w="9736"/>
      </w:tblGrid>
      <w:tr w:rsidR="00C109D3" w14:paraId="67EA89D7" w14:textId="77777777" w:rsidTr="00C109D3">
        <w:tc>
          <w:tcPr>
            <w:tcW w:w="9736" w:type="dxa"/>
            <w:shd w:val="clear" w:color="auto" w:fill="E7E6E6" w:themeFill="background2"/>
          </w:tcPr>
          <w:p w14:paraId="23895E11" w14:textId="5D1F96AA" w:rsidR="00C109D3" w:rsidRPr="00A6179F" w:rsidRDefault="00C109D3">
            <w:pPr>
              <w:widowControl/>
              <w:jc w:val="left"/>
              <w:rPr>
                <w:rFonts w:ascii="ＭＳ ゴシック" w:eastAsia="ＭＳ ゴシック" w:hAnsi="ＭＳ ゴシック"/>
              </w:rPr>
            </w:pPr>
            <w:r w:rsidRPr="00A6179F">
              <w:rPr>
                <w:rFonts w:ascii="ＭＳ ゴシック" w:eastAsia="ＭＳ ゴシック" w:hAnsi="ＭＳ ゴシック" w:hint="eastAsia"/>
              </w:rPr>
              <w:t>ビジョン（未来像）</w:t>
            </w:r>
          </w:p>
        </w:tc>
      </w:tr>
      <w:tr w:rsidR="00C109D3" w14:paraId="235D7130" w14:textId="77777777" w:rsidTr="00351584">
        <w:trPr>
          <w:trHeight w:val="3842"/>
        </w:trPr>
        <w:tc>
          <w:tcPr>
            <w:tcW w:w="9736" w:type="dxa"/>
          </w:tcPr>
          <w:p w14:paraId="4E86ACE8" w14:textId="77777777" w:rsidR="00B82C03" w:rsidRDefault="00C869B0" w:rsidP="00663F3D">
            <w:pPr>
              <w:widowControl/>
              <w:ind w:leftChars="49" w:left="313" w:rightChars="63" w:right="132" w:hangingChars="100" w:hanging="210"/>
              <w:jc w:val="left"/>
              <w:rPr>
                <w:rFonts w:ascii="ＭＳ 明朝" w:eastAsia="ＭＳ 明朝" w:hAnsi="ＭＳ 明朝"/>
                <w:szCs w:val="21"/>
              </w:rPr>
            </w:pPr>
            <w:r w:rsidRPr="00C869B0">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14:anchorId="27F43159" wp14:editId="178171B2">
                      <wp:simplePos x="0" y="0"/>
                      <wp:positionH relativeFrom="column">
                        <wp:posOffset>322580</wp:posOffset>
                      </wp:positionH>
                      <wp:positionV relativeFrom="paragraph">
                        <wp:posOffset>126365</wp:posOffset>
                      </wp:positionV>
                      <wp:extent cx="5390515" cy="1404620"/>
                      <wp:effectExtent l="0" t="0" r="19685" b="101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404620"/>
                              </a:xfrm>
                              <a:prstGeom prst="rect">
                                <a:avLst/>
                              </a:prstGeom>
                              <a:solidFill>
                                <a:srgbClr val="FFFFFF"/>
                              </a:solidFill>
                              <a:ln w="12700">
                                <a:solidFill>
                                  <a:srgbClr val="000000"/>
                                </a:solidFill>
                                <a:prstDash val="sysDash"/>
                                <a:miter lim="800000"/>
                                <a:headEnd/>
                                <a:tailEnd/>
                              </a:ln>
                            </wps:spPr>
                            <wps:txbx>
                              <w:txbxContent>
                                <w:p w14:paraId="1D0CBCB0" w14:textId="77777777" w:rsidR="0099295C" w:rsidRDefault="00C869B0" w:rsidP="0099295C">
                                  <w:pPr>
                                    <w:ind w:leftChars="100" w:left="210" w:rightChars="145" w:right="304"/>
                                    <w:jc w:val="center"/>
                                    <w:rPr>
                                      <w:rFonts w:ascii="ＭＳ ゴシック" w:eastAsia="ＭＳ ゴシック" w:hAnsi="ＭＳ ゴシック"/>
                                      <w:sz w:val="24"/>
                                      <w:szCs w:val="21"/>
                                    </w:rPr>
                                  </w:pPr>
                                  <w:r w:rsidRPr="00EA6FBA">
                                    <w:rPr>
                                      <w:rFonts w:ascii="ＭＳ ゴシック" w:eastAsia="ＭＳ ゴシック" w:hAnsi="ＭＳ ゴシック" w:hint="eastAsia"/>
                                      <w:sz w:val="24"/>
                                      <w:szCs w:val="21"/>
                                    </w:rPr>
                                    <w:t>「ソフトとハードが一体となった取組をみんなで進め、</w:t>
                                  </w:r>
                                </w:p>
                                <w:p w14:paraId="65668ACE" w14:textId="77777777" w:rsidR="0099295C" w:rsidRDefault="00C869B0" w:rsidP="0099295C">
                                  <w:pPr>
                                    <w:ind w:leftChars="100" w:left="210" w:rightChars="145" w:right="304"/>
                                    <w:jc w:val="center"/>
                                    <w:rPr>
                                      <w:rFonts w:ascii="ＭＳ ゴシック" w:eastAsia="ＭＳ ゴシック" w:hAnsi="ＭＳ ゴシック"/>
                                      <w:sz w:val="24"/>
                                      <w:szCs w:val="21"/>
                                    </w:rPr>
                                  </w:pPr>
                                  <w:r w:rsidRPr="00EA6FBA">
                                    <w:rPr>
                                      <w:rFonts w:ascii="ＭＳ ゴシック" w:eastAsia="ＭＳ ゴシック" w:hAnsi="ＭＳ ゴシック" w:hint="eastAsia"/>
                                      <w:sz w:val="24"/>
                                      <w:szCs w:val="21"/>
                                    </w:rPr>
                                    <w:t>多様性を尊重するヨコハマのよさを育み、</w:t>
                                  </w:r>
                                </w:p>
                                <w:p w14:paraId="48C0FAB0" w14:textId="7580B32C" w:rsidR="00C869B0" w:rsidRDefault="00C869B0" w:rsidP="0099295C">
                                  <w:pPr>
                                    <w:ind w:leftChars="100" w:left="210" w:rightChars="145" w:right="304"/>
                                    <w:jc w:val="center"/>
                                  </w:pPr>
                                  <w:r w:rsidRPr="00EA6FBA">
                                    <w:rPr>
                                      <w:rFonts w:ascii="ＭＳ ゴシック" w:eastAsia="ＭＳ ゴシック" w:hAnsi="ＭＳ ゴシック" w:hint="eastAsia"/>
                                      <w:sz w:val="24"/>
                                      <w:szCs w:val="21"/>
                                    </w:rPr>
                                    <w:t>安心して自由に生活できるインクルーシブなまち」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43159" id="_x0000_s1029" type="#_x0000_t202" style="position:absolute;left:0;text-align:left;margin-left:25.4pt;margin-top:9.95pt;width:424.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" strokeweight="1pt">
                      <v:stroke dashstyle="3 1"/>
                      <v:textbox style="mso-fit-shape-to-text:t">
                        <w:txbxContent>
                          <w:p w14:paraId="1D0CBCB0" w14:textId="77777777" w:rsidR="0099295C" w:rsidRDefault="00C869B0" w:rsidP="0099295C">
                            <w:pPr>
                              <w:ind w:leftChars="100" w:left="210" w:rightChars="145" w:right="304"/>
                              <w:jc w:val="center"/>
                              <w:rPr>
                                <w:rFonts w:ascii="ＭＳ ゴシック" w:eastAsia="ＭＳ ゴシック" w:hAnsi="ＭＳ ゴシック"/>
                                <w:sz w:val="24"/>
                                <w:szCs w:val="21"/>
                              </w:rPr>
                            </w:pPr>
                            <w:r w:rsidRPr="00EA6FBA">
                              <w:rPr>
                                <w:rFonts w:ascii="ＭＳ ゴシック" w:eastAsia="ＭＳ ゴシック" w:hAnsi="ＭＳ ゴシック" w:hint="eastAsia"/>
                                <w:sz w:val="24"/>
                                <w:szCs w:val="21"/>
                              </w:rPr>
                              <w:t>「ソフトとハードが一体となった取組をみんなで進め、</w:t>
                            </w:r>
                          </w:p>
                          <w:p w14:paraId="65668ACE" w14:textId="77777777" w:rsidR="0099295C" w:rsidRDefault="00C869B0" w:rsidP="0099295C">
                            <w:pPr>
                              <w:ind w:leftChars="100" w:left="210" w:rightChars="145" w:right="304"/>
                              <w:jc w:val="center"/>
                              <w:rPr>
                                <w:rFonts w:ascii="ＭＳ ゴシック" w:eastAsia="ＭＳ ゴシック" w:hAnsi="ＭＳ ゴシック"/>
                                <w:sz w:val="24"/>
                                <w:szCs w:val="21"/>
                              </w:rPr>
                            </w:pPr>
                            <w:r w:rsidRPr="00EA6FBA">
                              <w:rPr>
                                <w:rFonts w:ascii="ＭＳ ゴシック" w:eastAsia="ＭＳ ゴシック" w:hAnsi="ＭＳ ゴシック" w:hint="eastAsia"/>
                                <w:sz w:val="24"/>
                                <w:szCs w:val="21"/>
                              </w:rPr>
                              <w:t>多様性を尊重するヨコハマのよさを育み、</w:t>
                            </w:r>
                          </w:p>
                          <w:p w14:paraId="48C0FAB0" w14:textId="7580B32C" w:rsidR="00C869B0" w:rsidRDefault="00C869B0" w:rsidP="0099295C">
                            <w:pPr>
                              <w:ind w:leftChars="100" w:left="210" w:rightChars="145" w:right="304"/>
                              <w:jc w:val="center"/>
                            </w:pPr>
                            <w:r w:rsidRPr="00EA6FBA">
                              <w:rPr>
                                <w:rFonts w:ascii="ＭＳ ゴシック" w:eastAsia="ＭＳ ゴシック" w:hAnsi="ＭＳ ゴシック" w:hint="eastAsia"/>
                                <w:sz w:val="24"/>
                                <w:szCs w:val="21"/>
                              </w:rPr>
                              <w:t>安心して自由に生活できるインクルーシブなまち」</w:t>
                            </w:r>
                          </w:p>
                        </w:txbxContent>
                      </v:textbox>
                      <w10:wrap type="square"/>
                    </v:shape>
                  </w:pict>
                </mc:Fallback>
              </mc:AlternateContent>
            </w:r>
            <w:r w:rsidR="0092032B">
              <w:rPr>
                <w:rFonts w:ascii="ＭＳ 明朝" w:eastAsia="ＭＳ 明朝" w:hAnsi="ＭＳ 明朝" w:hint="eastAsia"/>
                <w:szCs w:val="21"/>
              </w:rPr>
              <w:t>・</w:t>
            </w:r>
            <w:r w:rsidR="00B82C03">
              <w:rPr>
                <w:rFonts w:ascii="ＭＳ 明朝" w:eastAsia="ＭＳ 明朝" w:hAnsi="ＭＳ 明朝" w:hint="eastAsia"/>
                <w:szCs w:val="21"/>
              </w:rPr>
              <w:t>基本的には、現行推進指針の「基本となる方向性」を継承しています。</w:t>
            </w:r>
          </w:p>
          <w:p w14:paraId="0D02232F" w14:textId="4822147A" w:rsidR="00CE6ED2" w:rsidRDefault="00B82C03" w:rsidP="00663F3D">
            <w:pPr>
              <w:widowControl/>
              <w:ind w:leftChars="49" w:left="313" w:rightChars="63" w:right="132" w:hangingChars="100" w:hanging="210"/>
              <w:jc w:val="left"/>
              <w:rPr>
                <w:rFonts w:ascii="ＭＳ 明朝" w:eastAsia="ＭＳ 明朝" w:hAnsi="ＭＳ 明朝"/>
                <w:szCs w:val="21"/>
              </w:rPr>
            </w:pPr>
            <w:r>
              <w:rPr>
                <w:rFonts w:ascii="ＭＳ 明朝" w:eastAsia="ＭＳ 明朝" w:hAnsi="ＭＳ 明朝" w:hint="eastAsia"/>
                <w:szCs w:val="21"/>
              </w:rPr>
              <w:t>・「ヨコハマのよさ」として、</w:t>
            </w:r>
            <w:r w:rsidR="00A762A7">
              <w:rPr>
                <w:rFonts w:ascii="ＭＳ 明朝" w:eastAsia="ＭＳ 明朝" w:hAnsi="ＭＳ 明朝" w:hint="eastAsia"/>
                <w:szCs w:val="21"/>
              </w:rPr>
              <w:t>横浜が培ってきた多様な文化を受け入れ</w:t>
            </w:r>
            <w:r w:rsidR="00BE56ED">
              <w:rPr>
                <w:rFonts w:ascii="ＭＳ 明朝" w:eastAsia="ＭＳ 明朝" w:hAnsi="ＭＳ 明朝" w:hint="eastAsia"/>
                <w:szCs w:val="21"/>
              </w:rPr>
              <w:t>、大切にする</w:t>
            </w:r>
            <w:r w:rsidR="00A762A7">
              <w:rPr>
                <w:rFonts w:ascii="ＭＳ 明朝" w:eastAsia="ＭＳ 明朝" w:hAnsi="ＭＳ 明朝" w:hint="eastAsia"/>
                <w:szCs w:val="21"/>
              </w:rPr>
              <w:t>風土</w:t>
            </w:r>
            <w:r>
              <w:rPr>
                <w:rFonts w:ascii="ＭＳ 明朝" w:eastAsia="ＭＳ 明朝" w:hAnsi="ＭＳ 明朝" w:hint="eastAsia"/>
                <w:szCs w:val="21"/>
              </w:rPr>
              <w:t>があることを明記しました</w:t>
            </w:r>
            <w:r w:rsidR="00CE6ED2">
              <w:rPr>
                <w:rFonts w:ascii="ＭＳ 明朝" w:eastAsia="ＭＳ 明朝" w:hAnsi="ＭＳ 明朝" w:hint="eastAsia"/>
                <w:szCs w:val="21"/>
              </w:rPr>
              <w:t>。</w:t>
            </w:r>
          </w:p>
          <w:p w14:paraId="2A034266" w14:textId="1E2990B6" w:rsidR="0092032B" w:rsidRDefault="00CE6ED2" w:rsidP="00B82C03">
            <w:pPr>
              <w:widowControl/>
              <w:ind w:leftChars="49" w:left="313" w:rightChars="64" w:right="134" w:hangingChars="100" w:hanging="210"/>
              <w:jc w:val="left"/>
              <w:rPr>
                <w:rFonts w:ascii="ＭＳ 明朝" w:eastAsia="ＭＳ 明朝" w:hAnsi="ＭＳ 明朝"/>
                <w:szCs w:val="21"/>
              </w:rPr>
            </w:pPr>
            <w:r>
              <w:rPr>
                <w:rFonts w:ascii="ＭＳ 明朝" w:eastAsia="ＭＳ 明朝" w:hAnsi="ＭＳ 明朝" w:hint="eastAsia"/>
                <w:szCs w:val="21"/>
              </w:rPr>
              <w:t>・</w:t>
            </w:r>
            <w:r w:rsidR="00B82C03">
              <w:rPr>
                <w:rFonts w:ascii="ＭＳ 明朝" w:eastAsia="ＭＳ 明朝" w:hAnsi="ＭＳ 明朝" w:hint="eastAsia"/>
                <w:szCs w:val="21"/>
              </w:rPr>
              <w:t>「インクルーシブ」という言葉を用い、</w:t>
            </w:r>
            <w:r w:rsidR="00374440">
              <w:rPr>
                <w:rFonts w:ascii="ＭＳ 明朝" w:eastAsia="ＭＳ 明朝" w:hAnsi="ＭＳ 明朝" w:hint="eastAsia"/>
                <w:szCs w:val="21"/>
              </w:rPr>
              <w:t>「</w:t>
            </w:r>
            <w:r w:rsidR="00B82C03">
              <w:rPr>
                <w:rFonts w:ascii="ＭＳ 明朝" w:eastAsia="ＭＳ 明朝" w:hAnsi="ＭＳ 明朝" w:hint="eastAsia"/>
                <w:szCs w:val="21"/>
              </w:rPr>
              <w:t>全ての人が受け入れられ、参加できる」という考え方を反映し</w:t>
            </w:r>
            <w:r w:rsidR="00491180">
              <w:rPr>
                <w:rFonts w:ascii="ＭＳ 明朝" w:eastAsia="ＭＳ 明朝" w:hAnsi="ＭＳ 明朝" w:hint="eastAsia"/>
                <w:szCs w:val="21"/>
              </w:rPr>
              <w:t>ます</w:t>
            </w:r>
            <w:r w:rsidR="00D063A2">
              <w:rPr>
                <w:rFonts w:ascii="ＭＳ 明朝" w:eastAsia="ＭＳ 明朝" w:hAnsi="ＭＳ 明朝" w:hint="eastAsia"/>
                <w:szCs w:val="21"/>
              </w:rPr>
              <w:t>。</w:t>
            </w:r>
          </w:p>
          <w:p w14:paraId="2BB6EAE1" w14:textId="08C93EE1" w:rsidR="0037271A" w:rsidRDefault="007326C9" w:rsidP="007326C9">
            <w:pPr>
              <w:widowControl/>
              <w:ind w:leftChars="49" w:left="313" w:rightChars="-70" w:right="-147" w:hangingChars="100" w:hanging="210"/>
              <w:jc w:val="left"/>
              <w:rPr>
                <w:rFonts w:ascii="ＭＳ 明朝" w:eastAsia="ＭＳ 明朝" w:hAnsi="ＭＳ 明朝"/>
              </w:rPr>
            </w:pPr>
            <w:r>
              <w:rPr>
                <w:rFonts w:ascii="ＭＳ 明朝" w:eastAsia="ＭＳ 明朝" w:hAnsi="ＭＳ 明朝" w:hint="eastAsia"/>
                <w:szCs w:val="21"/>
              </w:rPr>
              <w:t>・</w:t>
            </w:r>
            <w:r w:rsidR="00A762A7">
              <w:rPr>
                <w:rFonts w:ascii="ＭＳ 明朝" w:eastAsia="ＭＳ 明朝" w:hAnsi="ＭＳ 明朝" w:hint="eastAsia"/>
                <w:szCs w:val="21"/>
              </w:rPr>
              <w:t>５年後</w:t>
            </w:r>
            <w:r>
              <w:rPr>
                <w:rFonts w:ascii="ＭＳ 明朝" w:eastAsia="ＭＳ 明朝" w:hAnsi="ＭＳ 明朝" w:hint="eastAsia"/>
                <w:szCs w:val="21"/>
              </w:rPr>
              <w:t>も含め</w:t>
            </w:r>
            <w:r w:rsidR="00F032FA">
              <w:rPr>
                <w:rFonts w:ascii="ＭＳ 明朝" w:eastAsia="ＭＳ 明朝" w:hAnsi="ＭＳ 明朝" w:hint="eastAsia"/>
                <w:szCs w:val="21"/>
              </w:rPr>
              <w:t>、</w:t>
            </w:r>
            <w:r>
              <w:rPr>
                <w:rFonts w:ascii="ＭＳ 明朝" w:eastAsia="ＭＳ 明朝" w:hAnsi="ＭＳ 明朝" w:hint="eastAsia"/>
                <w:szCs w:val="21"/>
              </w:rPr>
              <w:t>将来的に</w:t>
            </w:r>
            <w:r w:rsidR="0037271A">
              <w:rPr>
                <w:rFonts w:ascii="ＭＳ 明朝" w:eastAsia="ＭＳ 明朝" w:hAnsi="ＭＳ 明朝" w:hint="eastAsia"/>
                <w:szCs w:val="21"/>
              </w:rPr>
              <w:t>目指</w:t>
            </w:r>
            <w:r w:rsidR="00052C86">
              <w:rPr>
                <w:rFonts w:ascii="ＭＳ 明朝" w:eastAsia="ＭＳ 明朝" w:hAnsi="ＭＳ 明朝" w:hint="eastAsia"/>
                <w:szCs w:val="21"/>
              </w:rPr>
              <w:t>す</w:t>
            </w:r>
            <w:r>
              <w:rPr>
                <w:rFonts w:ascii="ＭＳ 明朝" w:eastAsia="ＭＳ 明朝" w:hAnsi="ＭＳ 明朝" w:hint="eastAsia"/>
                <w:szCs w:val="21"/>
              </w:rPr>
              <w:t>理想的な状態像</w:t>
            </w:r>
            <w:r w:rsidR="00491180">
              <w:rPr>
                <w:rFonts w:ascii="ＭＳ 明朝" w:eastAsia="ＭＳ 明朝" w:hAnsi="ＭＳ 明朝" w:hint="eastAsia"/>
                <w:szCs w:val="21"/>
              </w:rPr>
              <w:t>と</w:t>
            </w:r>
            <w:r>
              <w:rPr>
                <w:rFonts w:ascii="ＭＳ 明朝" w:eastAsia="ＭＳ 明朝" w:hAnsi="ＭＳ 明朝" w:hint="eastAsia"/>
                <w:szCs w:val="21"/>
              </w:rPr>
              <w:t>して</w:t>
            </w:r>
            <w:r w:rsidR="00491180">
              <w:rPr>
                <w:rFonts w:ascii="ＭＳ 明朝" w:eastAsia="ＭＳ 明朝" w:hAnsi="ＭＳ 明朝" w:hint="eastAsia"/>
                <w:szCs w:val="21"/>
              </w:rPr>
              <w:t>位置づけ</w:t>
            </w:r>
            <w:r w:rsidR="0037271A">
              <w:rPr>
                <w:rFonts w:ascii="ＭＳ 明朝" w:eastAsia="ＭＳ 明朝" w:hAnsi="ＭＳ 明朝" w:hint="eastAsia"/>
                <w:szCs w:val="21"/>
              </w:rPr>
              <w:t>ます。</w:t>
            </w:r>
          </w:p>
        </w:tc>
      </w:tr>
    </w:tbl>
    <w:p w14:paraId="608B19A5" w14:textId="383E5E72" w:rsidR="00D0488E" w:rsidRDefault="00D0488E">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9736"/>
      </w:tblGrid>
      <w:tr w:rsidR="00A01F57" w14:paraId="7122B060" w14:textId="77777777" w:rsidTr="003E78D3">
        <w:tc>
          <w:tcPr>
            <w:tcW w:w="9736" w:type="dxa"/>
            <w:shd w:val="clear" w:color="auto" w:fill="E7E6E6" w:themeFill="background2"/>
          </w:tcPr>
          <w:p w14:paraId="4868A22F" w14:textId="2EBF858E" w:rsidR="00A01F57" w:rsidRPr="00544E74" w:rsidRDefault="00A01F57">
            <w:pPr>
              <w:widowControl/>
              <w:jc w:val="left"/>
              <w:rPr>
                <w:rFonts w:ascii="ＭＳ ゴシック" w:eastAsia="ＭＳ ゴシック" w:hAnsi="ＭＳ ゴシック"/>
              </w:rPr>
            </w:pPr>
            <w:r w:rsidRPr="00544E74">
              <w:rPr>
                <w:rFonts w:ascii="ＭＳ ゴシック" w:eastAsia="ＭＳ ゴシック" w:hAnsi="ＭＳ ゴシック" w:hint="eastAsia"/>
              </w:rPr>
              <w:t>ポリシー（理念）</w:t>
            </w:r>
          </w:p>
        </w:tc>
      </w:tr>
      <w:tr w:rsidR="00A01F57" w14:paraId="4248F5D0" w14:textId="77777777" w:rsidTr="00634EBC">
        <w:trPr>
          <w:trHeight w:val="4428"/>
        </w:trPr>
        <w:tc>
          <w:tcPr>
            <w:tcW w:w="9736" w:type="dxa"/>
          </w:tcPr>
          <w:p w14:paraId="47DB0B97" w14:textId="46AFDD04" w:rsidR="00B52EAA" w:rsidRPr="005927BA" w:rsidRDefault="00984A05" w:rsidP="003E61E4">
            <w:pPr>
              <w:widowControl/>
              <w:ind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ポリシー１　みんな違ってあたりまえ</w:t>
            </w:r>
          </w:p>
          <w:p w14:paraId="04837C19" w14:textId="457880DB" w:rsidR="006617F9" w:rsidRDefault="009909AA" w:rsidP="00CF737F">
            <w:pPr>
              <w:widowControl/>
              <w:ind w:leftChars="78" w:left="164" w:firstLineChars="100" w:firstLine="210"/>
              <w:jc w:val="left"/>
              <w:rPr>
                <w:rFonts w:ascii="ＭＳ 明朝" w:eastAsia="ＭＳ 明朝" w:hAnsi="ＭＳ 明朝"/>
              </w:rPr>
            </w:pPr>
            <w:r>
              <w:rPr>
                <w:rFonts w:ascii="ＭＳ 明朝" w:eastAsia="ＭＳ 明朝" w:hAnsi="ＭＳ 明朝" w:hint="eastAsia"/>
              </w:rPr>
              <w:t>高齢者、障害者、子育て中の人、外国人、性的少数者など</w:t>
            </w:r>
            <w:r w:rsidR="003767DA">
              <w:rPr>
                <w:rFonts w:ascii="ＭＳ 明朝" w:eastAsia="ＭＳ 明朝" w:hAnsi="ＭＳ 明朝" w:hint="eastAsia"/>
              </w:rPr>
              <w:t>、社会には多様な人がいることを</w:t>
            </w:r>
            <w:r w:rsidR="00984A05">
              <w:rPr>
                <w:rFonts w:ascii="ＭＳ 明朝" w:eastAsia="ＭＳ 明朝" w:hAnsi="ＭＳ 明朝" w:hint="eastAsia"/>
              </w:rPr>
              <w:t>認識した上で、相手を</w:t>
            </w:r>
            <w:r w:rsidR="003767DA">
              <w:rPr>
                <w:rFonts w:ascii="ＭＳ 明朝" w:eastAsia="ＭＳ 明朝" w:hAnsi="ＭＳ 明朝" w:hint="eastAsia"/>
              </w:rPr>
              <w:t>知ろうと</w:t>
            </w:r>
            <w:r w:rsidR="00984A05">
              <w:rPr>
                <w:rFonts w:ascii="ＭＳ 明朝" w:eastAsia="ＭＳ 明朝" w:hAnsi="ＭＳ 明朝" w:hint="eastAsia"/>
              </w:rPr>
              <w:t>する</w:t>
            </w:r>
            <w:r w:rsidR="003767DA">
              <w:rPr>
                <w:rFonts w:ascii="ＭＳ 明朝" w:eastAsia="ＭＳ 明朝" w:hAnsi="ＭＳ 明朝" w:hint="eastAsia"/>
              </w:rPr>
              <w:t>、考える姿勢を持ち続けることの大切さを説明します。</w:t>
            </w:r>
          </w:p>
          <w:p w14:paraId="569C553C" w14:textId="29F42BC7" w:rsidR="00220CDB" w:rsidRPr="005927BA" w:rsidRDefault="00984A05" w:rsidP="005927BA">
            <w:pPr>
              <w:widowControl/>
              <w:ind w:rightChars="130" w:right="273"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ポリシー２　一緒に活動する</w:t>
            </w:r>
          </w:p>
          <w:p w14:paraId="6DD10084" w14:textId="7E8CC6DE" w:rsidR="00B913E3" w:rsidRDefault="005172E6" w:rsidP="00CF737F">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直接福祉に関係のないことでも、趣味や地域活動を通じ</w:t>
            </w:r>
            <w:r w:rsidR="00CF737F">
              <w:rPr>
                <w:rFonts w:ascii="ＭＳ 明朝" w:eastAsia="ＭＳ 明朝" w:hAnsi="ＭＳ 明朝" w:hint="eastAsia"/>
              </w:rPr>
              <w:t>、様々な人と</w:t>
            </w:r>
            <w:r>
              <w:rPr>
                <w:rFonts w:ascii="ＭＳ 明朝" w:eastAsia="ＭＳ 明朝" w:hAnsi="ＭＳ 明朝" w:hint="eastAsia"/>
              </w:rPr>
              <w:t>一緒に活動すること</w:t>
            </w:r>
            <w:r w:rsidR="00CF737F">
              <w:rPr>
                <w:rFonts w:ascii="ＭＳ 明朝" w:eastAsia="ＭＳ 明朝" w:hAnsi="ＭＳ 明朝" w:hint="eastAsia"/>
              </w:rPr>
              <w:t>で</w:t>
            </w:r>
            <w:r w:rsidR="004905F1">
              <w:rPr>
                <w:rFonts w:ascii="ＭＳ 明朝" w:eastAsia="ＭＳ 明朝" w:hAnsi="ＭＳ 明朝" w:hint="eastAsia"/>
              </w:rPr>
              <w:t>、</w:t>
            </w:r>
            <w:r w:rsidR="00CF737F">
              <w:rPr>
                <w:rFonts w:ascii="ＭＳ 明朝" w:eastAsia="ＭＳ 明朝" w:hAnsi="ＭＳ 明朝" w:hint="eastAsia"/>
              </w:rPr>
              <w:t xml:space="preserve">　</w:t>
            </w:r>
            <w:r w:rsidR="00CF737F" w:rsidRPr="00CF737F">
              <w:rPr>
                <w:rFonts w:ascii="ＭＳ 明朝" w:eastAsia="ＭＳ 明朝" w:hAnsi="ＭＳ 明朝" w:hint="eastAsia"/>
              </w:rPr>
              <w:t>それぞれの価値観を尊重する</w:t>
            </w:r>
            <w:r w:rsidR="00CF737F">
              <w:rPr>
                <w:rFonts w:ascii="ＭＳ 明朝" w:eastAsia="ＭＳ 明朝" w:hAnsi="ＭＳ 明朝" w:hint="eastAsia"/>
              </w:rPr>
              <w:t>社会の実現</w:t>
            </w:r>
            <w:r w:rsidR="007568C5">
              <w:rPr>
                <w:rFonts w:ascii="ＭＳ 明朝" w:eastAsia="ＭＳ 明朝" w:hAnsi="ＭＳ 明朝" w:hint="eastAsia"/>
              </w:rPr>
              <w:t>につながることを説明します。</w:t>
            </w:r>
          </w:p>
          <w:p w14:paraId="7730BD11" w14:textId="17DFD0EA" w:rsidR="00D23491" w:rsidRPr="005927BA" w:rsidRDefault="00984A05" w:rsidP="005927BA">
            <w:pPr>
              <w:widowControl/>
              <w:ind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ポリシー３　まずはやってみる</w:t>
            </w:r>
          </w:p>
          <w:p w14:paraId="61B36713" w14:textId="190BADD3" w:rsidR="002B2186" w:rsidRDefault="00CB1AF4" w:rsidP="00646A26">
            <w:pPr>
              <w:widowControl/>
              <w:ind w:leftChars="-121" w:left="166" w:hangingChars="200" w:hanging="420"/>
              <w:jc w:val="left"/>
              <w:rPr>
                <w:rFonts w:ascii="ＭＳ 明朝" w:eastAsia="ＭＳ 明朝" w:hAnsi="ＭＳ 明朝"/>
              </w:rPr>
            </w:pPr>
            <w:r>
              <w:rPr>
                <w:rFonts w:ascii="ＭＳ 明朝" w:eastAsia="ＭＳ 明朝" w:hAnsi="ＭＳ 明朝" w:hint="eastAsia"/>
              </w:rPr>
              <w:t xml:space="preserve">　</w:t>
            </w:r>
            <w:r w:rsidR="00646A26">
              <w:rPr>
                <w:rFonts w:ascii="ＭＳ 明朝" w:eastAsia="ＭＳ 明朝" w:hAnsi="ＭＳ 明朝" w:hint="eastAsia"/>
              </w:rPr>
              <w:t xml:space="preserve">　　</w:t>
            </w:r>
            <w:r>
              <w:rPr>
                <w:rFonts w:ascii="ＭＳ 明朝" w:eastAsia="ＭＳ 明朝" w:hAnsi="ＭＳ 明朝" w:hint="eastAsia"/>
              </w:rPr>
              <w:t>身近なところから何ができるか</w:t>
            </w:r>
            <w:r w:rsidR="00CF737F">
              <w:rPr>
                <w:rFonts w:ascii="ＭＳ 明朝" w:eastAsia="ＭＳ 明朝" w:hAnsi="ＭＳ 明朝" w:hint="eastAsia"/>
              </w:rPr>
              <w:t>を</w:t>
            </w:r>
            <w:r>
              <w:rPr>
                <w:rFonts w:ascii="ＭＳ 明朝" w:eastAsia="ＭＳ 明朝" w:hAnsi="ＭＳ 明朝" w:hint="eastAsia"/>
              </w:rPr>
              <w:t>考え、</w:t>
            </w:r>
            <w:r w:rsidR="00CF737F">
              <w:rPr>
                <w:rFonts w:ascii="ＭＳ 明朝" w:eastAsia="ＭＳ 明朝" w:hAnsi="ＭＳ 明朝" w:hint="eastAsia"/>
              </w:rPr>
              <w:t>できることからでもまず始めてみることの重要性を</w:t>
            </w:r>
            <w:r>
              <w:rPr>
                <w:rFonts w:ascii="ＭＳ 明朝" w:eastAsia="ＭＳ 明朝" w:hAnsi="ＭＳ 明朝" w:hint="eastAsia"/>
              </w:rPr>
              <w:t>説明します。</w:t>
            </w:r>
          </w:p>
          <w:p w14:paraId="1181FF6F" w14:textId="40F826E5" w:rsidR="002B2186" w:rsidRPr="005927BA" w:rsidRDefault="00984A05" w:rsidP="005927BA">
            <w:pPr>
              <w:widowControl/>
              <w:ind w:firstLineChars="100" w:firstLine="210"/>
              <w:jc w:val="left"/>
              <w:rPr>
                <w:rFonts w:ascii="ＭＳ ゴシック" w:eastAsia="ＭＳ ゴシック" w:hAnsi="ＭＳ ゴシック"/>
                <w:u w:val="single"/>
              </w:rPr>
            </w:pPr>
            <w:r>
              <w:rPr>
                <w:rFonts w:ascii="ＭＳ ゴシック" w:eastAsia="ＭＳ ゴシック" w:hAnsi="ＭＳ ゴシック" w:hint="eastAsia"/>
                <w:u w:val="single"/>
              </w:rPr>
              <w:t>ポリシー４　もっともっとバリアフリー</w:t>
            </w:r>
          </w:p>
          <w:p w14:paraId="5AD541C4" w14:textId="271AFC9D" w:rsidR="00CB1AF4" w:rsidRDefault="00CB1AF4" w:rsidP="00CF737F">
            <w:pPr>
              <w:widowControl/>
              <w:ind w:left="214" w:hangingChars="102" w:hanging="214"/>
              <w:jc w:val="left"/>
              <w:rPr>
                <w:rFonts w:ascii="ＭＳ 明朝" w:eastAsia="ＭＳ 明朝" w:hAnsi="ＭＳ 明朝"/>
              </w:rPr>
            </w:pPr>
            <w:r>
              <w:rPr>
                <w:rFonts w:ascii="ＭＳ 明朝" w:eastAsia="ＭＳ 明朝" w:hAnsi="ＭＳ 明朝" w:hint="eastAsia"/>
              </w:rPr>
              <w:t xml:space="preserve">　</w:t>
            </w:r>
            <w:r w:rsidR="00377802">
              <w:rPr>
                <w:rFonts w:ascii="ＭＳ 明朝" w:eastAsia="ＭＳ 明朝" w:hAnsi="ＭＳ 明朝" w:hint="eastAsia"/>
              </w:rPr>
              <w:t xml:space="preserve">　</w:t>
            </w:r>
            <w:r w:rsidR="00CF737F">
              <w:rPr>
                <w:rFonts w:ascii="ＭＳ 明朝" w:eastAsia="ＭＳ 明朝" w:hAnsi="ＭＳ 明朝" w:hint="eastAsia"/>
              </w:rPr>
              <w:t>着実に</w:t>
            </w:r>
            <w:r w:rsidR="000004A6">
              <w:rPr>
                <w:rFonts w:ascii="ＭＳ 明朝" w:eastAsia="ＭＳ 明朝" w:hAnsi="ＭＳ 明朝" w:hint="eastAsia"/>
              </w:rPr>
              <w:t>バリアフリー</w:t>
            </w:r>
            <w:r w:rsidR="00CF737F">
              <w:rPr>
                <w:rFonts w:ascii="ＭＳ 明朝" w:eastAsia="ＭＳ 明朝" w:hAnsi="ＭＳ 明朝" w:hint="eastAsia"/>
              </w:rPr>
              <w:t>整備</w:t>
            </w:r>
            <w:r w:rsidR="000004A6">
              <w:rPr>
                <w:rFonts w:ascii="ＭＳ 明朝" w:eastAsia="ＭＳ 明朝" w:hAnsi="ＭＳ 明朝" w:hint="eastAsia"/>
              </w:rPr>
              <w:t>を進</w:t>
            </w:r>
            <w:r w:rsidR="00FC26F1">
              <w:rPr>
                <w:rFonts w:ascii="ＭＳ 明朝" w:eastAsia="ＭＳ 明朝" w:hAnsi="ＭＳ 明朝" w:hint="eastAsia"/>
              </w:rPr>
              <w:t>め</w:t>
            </w:r>
            <w:r w:rsidR="00123C72">
              <w:rPr>
                <w:rFonts w:ascii="ＭＳ 明朝" w:eastAsia="ＭＳ 明朝" w:hAnsi="ＭＳ 明朝" w:hint="eastAsia"/>
              </w:rPr>
              <w:t>ていく</w:t>
            </w:r>
            <w:r w:rsidR="00FC26F1">
              <w:rPr>
                <w:rFonts w:ascii="ＭＳ 明朝" w:eastAsia="ＭＳ 明朝" w:hAnsi="ＭＳ 明朝" w:hint="eastAsia"/>
              </w:rPr>
              <w:t>こと</w:t>
            </w:r>
            <w:r w:rsidR="00123C72">
              <w:rPr>
                <w:rFonts w:ascii="ＭＳ 明朝" w:eastAsia="ＭＳ 明朝" w:hAnsi="ＭＳ 明朝" w:hint="eastAsia"/>
              </w:rPr>
              <w:t>や</w:t>
            </w:r>
            <w:r w:rsidR="008E5760">
              <w:rPr>
                <w:rFonts w:ascii="ＭＳ 明朝" w:eastAsia="ＭＳ 明朝" w:hAnsi="ＭＳ 明朝" w:hint="eastAsia"/>
              </w:rPr>
              <w:t>、</w:t>
            </w:r>
            <w:r w:rsidR="00A916B3">
              <w:rPr>
                <w:rFonts w:ascii="ＭＳ 明朝" w:eastAsia="ＭＳ 明朝" w:hAnsi="ＭＳ 明朝" w:hint="eastAsia"/>
              </w:rPr>
              <w:t>バリアフリーに関する</w:t>
            </w:r>
            <w:r w:rsidR="0074093F">
              <w:rPr>
                <w:rFonts w:ascii="ＭＳ 明朝" w:eastAsia="ＭＳ 明朝" w:hAnsi="ＭＳ 明朝" w:hint="eastAsia"/>
              </w:rPr>
              <w:t>適切な情報提供、利用者の声を反映した施設整備</w:t>
            </w:r>
            <w:r w:rsidR="004631CD">
              <w:rPr>
                <w:rFonts w:ascii="ＭＳ 明朝" w:eastAsia="ＭＳ 明朝" w:hAnsi="ＭＳ 明朝" w:hint="eastAsia"/>
              </w:rPr>
              <w:t>の重要性を説明します。</w:t>
            </w:r>
          </w:p>
        </w:tc>
      </w:tr>
    </w:tbl>
    <w:p w14:paraId="7EA6D3DD" w14:textId="5A3D9340" w:rsidR="00D0488E" w:rsidRDefault="00D0488E">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9736"/>
      </w:tblGrid>
      <w:tr w:rsidR="00E42F71" w14:paraId="020F4506" w14:textId="77777777" w:rsidTr="00233030">
        <w:tc>
          <w:tcPr>
            <w:tcW w:w="9736" w:type="dxa"/>
            <w:shd w:val="clear" w:color="auto" w:fill="E7E6E6" w:themeFill="background2"/>
          </w:tcPr>
          <w:p w14:paraId="6F53EF46" w14:textId="4C53E170" w:rsidR="00E42F71" w:rsidRPr="003A6DE2" w:rsidRDefault="00E42F71">
            <w:pPr>
              <w:widowControl/>
              <w:jc w:val="left"/>
              <w:rPr>
                <w:rFonts w:ascii="ＭＳ ゴシック" w:eastAsia="ＭＳ ゴシック" w:hAnsi="ＭＳ ゴシック"/>
              </w:rPr>
            </w:pPr>
            <w:r w:rsidRPr="003A6DE2">
              <w:rPr>
                <w:rFonts w:ascii="ＭＳ ゴシック" w:eastAsia="ＭＳ ゴシック" w:hAnsi="ＭＳ ゴシック" w:hint="eastAsia"/>
              </w:rPr>
              <w:t>アクション（行動）</w:t>
            </w:r>
          </w:p>
        </w:tc>
      </w:tr>
      <w:tr w:rsidR="00E42F71" w14:paraId="509E5905" w14:textId="77777777" w:rsidTr="00634EBC">
        <w:trPr>
          <w:trHeight w:val="2234"/>
        </w:trPr>
        <w:tc>
          <w:tcPr>
            <w:tcW w:w="9736" w:type="dxa"/>
          </w:tcPr>
          <w:p w14:paraId="16378E3B" w14:textId="48C9B88D" w:rsidR="00E42F71" w:rsidRPr="005927BA" w:rsidRDefault="005927BA" w:rsidP="005927BA">
            <w:pPr>
              <w:widowControl/>
              <w:ind w:firstLineChars="100" w:firstLine="210"/>
              <w:jc w:val="left"/>
              <w:rPr>
                <w:rFonts w:ascii="ＭＳ ゴシック" w:eastAsia="ＭＳ ゴシック" w:hAnsi="ＭＳ ゴシック"/>
                <w:u w:val="single"/>
              </w:rPr>
            </w:pPr>
            <w:r w:rsidRPr="005927BA">
              <w:rPr>
                <w:rFonts w:ascii="ＭＳ ゴシック" w:eastAsia="ＭＳ ゴシック" w:hAnsi="ＭＳ ゴシック" w:hint="eastAsia"/>
                <w:u w:val="single"/>
              </w:rPr>
              <w:t>基礎知識</w:t>
            </w:r>
          </w:p>
          <w:p w14:paraId="2CFC5467" w14:textId="1DE2B712" w:rsidR="00D46D9F" w:rsidRDefault="00D46D9F" w:rsidP="006617F9">
            <w:pPr>
              <w:widowControl/>
              <w:ind w:leftChars="49" w:left="313" w:hangingChars="100" w:hanging="210"/>
              <w:jc w:val="left"/>
              <w:rPr>
                <w:rFonts w:ascii="ＭＳ 明朝" w:eastAsia="ＭＳ 明朝" w:hAnsi="ＭＳ 明朝"/>
              </w:rPr>
            </w:pPr>
            <w:r>
              <w:rPr>
                <w:rFonts w:ascii="ＭＳ 明朝" w:eastAsia="ＭＳ 明朝" w:hAnsi="ＭＳ 明朝" w:hint="eastAsia"/>
              </w:rPr>
              <w:t>・</w:t>
            </w:r>
            <w:r w:rsidR="00090D49">
              <w:rPr>
                <w:rFonts w:ascii="ＭＳ 明朝" w:eastAsia="ＭＳ 明朝" w:hAnsi="ＭＳ 明朝" w:hint="eastAsia"/>
              </w:rPr>
              <w:t>高齢者、障害者、子育て中の人、外国人、性的少数者などに</w:t>
            </w:r>
            <w:r w:rsidR="00D143DD">
              <w:rPr>
                <w:rFonts w:ascii="ＭＳ 明朝" w:eastAsia="ＭＳ 明朝" w:hAnsi="ＭＳ 明朝" w:hint="eastAsia"/>
              </w:rPr>
              <w:t>関する</w:t>
            </w:r>
            <w:r w:rsidR="00090D49">
              <w:rPr>
                <w:rFonts w:ascii="ＭＳ 明朝" w:eastAsia="ＭＳ 明朝" w:hAnsi="ＭＳ 明朝" w:hint="eastAsia"/>
              </w:rPr>
              <w:t>基本的な</w:t>
            </w:r>
            <w:r w:rsidR="00CF737F">
              <w:rPr>
                <w:rFonts w:ascii="ＭＳ 明朝" w:eastAsia="ＭＳ 明朝" w:hAnsi="ＭＳ 明朝" w:hint="eastAsia"/>
              </w:rPr>
              <w:t>情報</w:t>
            </w:r>
            <w:r w:rsidR="00090D49">
              <w:rPr>
                <w:rFonts w:ascii="ＭＳ 明朝" w:eastAsia="ＭＳ 明朝" w:hAnsi="ＭＳ 明朝" w:hint="eastAsia"/>
              </w:rPr>
              <w:t>を紹介し</w:t>
            </w:r>
            <w:r w:rsidR="006673B1">
              <w:rPr>
                <w:rFonts w:ascii="ＭＳ 明朝" w:eastAsia="ＭＳ 明朝" w:hAnsi="ＭＳ 明朝" w:hint="eastAsia"/>
              </w:rPr>
              <w:t>ます。</w:t>
            </w:r>
          </w:p>
          <w:p w14:paraId="69E46319" w14:textId="1E32BED9" w:rsidR="00D46D9F" w:rsidRDefault="00D46D9F" w:rsidP="0082666B">
            <w:pPr>
              <w:widowControl/>
              <w:ind w:leftChars="46" w:left="97"/>
              <w:jc w:val="left"/>
              <w:rPr>
                <w:rFonts w:ascii="ＭＳ 明朝" w:eastAsia="ＭＳ 明朝" w:hAnsi="ＭＳ 明朝"/>
              </w:rPr>
            </w:pPr>
            <w:r>
              <w:rPr>
                <w:rFonts w:ascii="ＭＳ 明朝" w:eastAsia="ＭＳ 明朝" w:hAnsi="ＭＳ 明朝" w:hint="eastAsia"/>
              </w:rPr>
              <w:t>・ヘルプマークなど</w:t>
            </w:r>
            <w:r w:rsidR="00586F20">
              <w:rPr>
                <w:rFonts w:ascii="ＭＳ 明朝" w:eastAsia="ＭＳ 明朝" w:hAnsi="ＭＳ 明朝" w:hint="eastAsia"/>
              </w:rPr>
              <w:t>、</w:t>
            </w:r>
            <w:r w:rsidR="0031366A">
              <w:rPr>
                <w:rFonts w:ascii="ＭＳ 明朝" w:eastAsia="ＭＳ 明朝" w:hAnsi="ＭＳ 明朝" w:hint="eastAsia"/>
              </w:rPr>
              <w:t>様々な</w:t>
            </w:r>
            <w:r w:rsidR="00586F20">
              <w:rPr>
                <w:rFonts w:ascii="ＭＳ 明朝" w:eastAsia="ＭＳ 明朝" w:hAnsi="ＭＳ 明朝" w:hint="eastAsia"/>
              </w:rPr>
              <w:t>マークを紹介します。</w:t>
            </w:r>
          </w:p>
          <w:p w14:paraId="41F057CE" w14:textId="5A1BA2A6" w:rsidR="003873B5" w:rsidRPr="005927BA" w:rsidRDefault="003873B5" w:rsidP="005927BA">
            <w:pPr>
              <w:widowControl/>
              <w:ind w:firstLineChars="100" w:firstLine="210"/>
              <w:jc w:val="left"/>
              <w:rPr>
                <w:rFonts w:ascii="ＭＳ ゴシック" w:eastAsia="ＭＳ ゴシック" w:hAnsi="ＭＳ ゴシック"/>
                <w:u w:val="single"/>
              </w:rPr>
            </w:pPr>
            <w:r w:rsidRPr="005927BA">
              <w:rPr>
                <w:rFonts w:ascii="ＭＳ ゴシック" w:eastAsia="ＭＳ ゴシック" w:hAnsi="ＭＳ ゴシック" w:hint="eastAsia"/>
                <w:u w:val="single"/>
              </w:rPr>
              <w:t>事例紹介</w:t>
            </w:r>
          </w:p>
          <w:p w14:paraId="1ED79C92" w14:textId="05418F46" w:rsidR="003873B5" w:rsidRDefault="0031366A" w:rsidP="004520F1">
            <w:pPr>
              <w:widowControl/>
              <w:ind w:leftChars="96" w:left="202" w:firstLineChars="100" w:firstLine="210"/>
              <w:jc w:val="left"/>
              <w:rPr>
                <w:rFonts w:ascii="ＭＳ 明朝" w:eastAsia="ＭＳ 明朝" w:hAnsi="ＭＳ 明朝"/>
              </w:rPr>
            </w:pPr>
            <w:r>
              <w:rPr>
                <w:rFonts w:ascii="ＭＳ 明朝" w:eastAsia="ＭＳ 明朝" w:hAnsi="ＭＳ 明朝" w:hint="eastAsia"/>
              </w:rPr>
              <w:t>読者が福祉のまちづくりへ参加する</w:t>
            </w:r>
            <w:r w:rsidR="00CF737F">
              <w:rPr>
                <w:rFonts w:ascii="ＭＳ 明朝" w:eastAsia="ＭＳ 明朝" w:hAnsi="ＭＳ 明朝" w:hint="eastAsia"/>
              </w:rPr>
              <w:t>ヒント</w:t>
            </w:r>
            <w:r>
              <w:rPr>
                <w:rFonts w:ascii="ＭＳ 明朝" w:eastAsia="ＭＳ 明朝" w:hAnsi="ＭＳ 明朝" w:hint="eastAsia"/>
              </w:rPr>
              <w:t>となるような、</w:t>
            </w:r>
            <w:r w:rsidR="003873B5">
              <w:rPr>
                <w:rFonts w:ascii="ＭＳ 明朝" w:eastAsia="ＭＳ 明朝" w:hAnsi="ＭＳ 明朝" w:hint="eastAsia"/>
              </w:rPr>
              <w:t>市民・事業者・市（行政）の</w:t>
            </w:r>
            <w:r w:rsidR="009436B2">
              <w:rPr>
                <w:rFonts w:ascii="ＭＳ 明朝" w:eastAsia="ＭＳ 明朝" w:hAnsi="ＭＳ 明朝" w:hint="eastAsia"/>
              </w:rPr>
              <w:t>取組</w:t>
            </w:r>
            <w:r w:rsidR="003873B5">
              <w:rPr>
                <w:rFonts w:ascii="ＭＳ 明朝" w:eastAsia="ＭＳ 明朝" w:hAnsi="ＭＳ 明朝" w:hint="eastAsia"/>
              </w:rPr>
              <w:t>事例</w:t>
            </w:r>
            <w:r w:rsidR="00060CDE">
              <w:rPr>
                <w:rFonts w:ascii="ＭＳ 明朝" w:eastAsia="ＭＳ 明朝" w:hAnsi="ＭＳ 明朝" w:hint="eastAsia"/>
              </w:rPr>
              <w:t>を紹介します。</w:t>
            </w:r>
          </w:p>
        </w:tc>
      </w:tr>
    </w:tbl>
    <w:p w14:paraId="0CBF383D" w14:textId="04A08BDA" w:rsidR="00D0488E" w:rsidRDefault="00D0488E">
      <w:pPr>
        <w:widowControl/>
        <w:jc w:val="left"/>
        <w:rPr>
          <w:rFonts w:ascii="ＭＳ 明朝" w:eastAsia="ＭＳ 明朝" w:hAnsi="ＭＳ 明朝"/>
        </w:rPr>
      </w:pPr>
    </w:p>
    <w:p w14:paraId="29C9CB41" w14:textId="77777777" w:rsidR="005E0055" w:rsidRPr="00315145" w:rsidRDefault="005E0055" w:rsidP="005E0055">
      <w:pPr>
        <w:tabs>
          <w:tab w:val="left" w:pos="6180"/>
        </w:tabs>
        <w:spacing w:line="340" w:lineRule="exact"/>
        <w:ind w:leftChars="67" w:left="141"/>
        <w:rPr>
          <w:rFonts w:ascii="ＭＳ ゴシック" w:eastAsia="ＭＳ ゴシック" w:hAnsi="ＭＳ ゴシック"/>
          <w:szCs w:val="21"/>
        </w:rPr>
      </w:pPr>
      <w:r w:rsidRPr="00315145">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参考</w:t>
      </w:r>
      <w:r w:rsidRPr="00315145">
        <w:rPr>
          <w:rFonts w:ascii="ＭＳ ゴシック" w:eastAsia="ＭＳ ゴシック" w:hAnsi="ＭＳ ゴシック" w:hint="eastAsia"/>
          <w:szCs w:val="21"/>
        </w:rPr>
        <w:t>)</w:t>
      </w:r>
      <w:r>
        <w:rPr>
          <w:rFonts w:ascii="ＭＳ ゴシック" w:eastAsia="ＭＳ ゴシック" w:hAnsi="ＭＳ ゴシック" w:hint="eastAsia"/>
          <w:szCs w:val="21"/>
        </w:rPr>
        <w:t>現行・案比較</w:t>
      </w:r>
      <w:r w:rsidRPr="00315145">
        <w:rPr>
          <w:rFonts w:ascii="ＭＳ ゴシック" w:eastAsia="ＭＳ ゴシック" w:hAnsi="ＭＳ ゴシック" w:hint="eastAsia"/>
          <w:szCs w:val="21"/>
        </w:rPr>
        <w:t>表</w:t>
      </w:r>
    </w:p>
    <w:tbl>
      <w:tblPr>
        <w:tblStyle w:val="ab"/>
        <w:tblW w:w="10232" w:type="dxa"/>
        <w:tblInd w:w="-289" w:type="dxa"/>
        <w:tblLook w:val="04A0" w:firstRow="1" w:lastRow="0" w:firstColumn="1" w:lastColumn="0" w:noHBand="0" w:noVBand="1"/>
      </w:tblPr>
      <w:tblGrid>
        <w:gridCol w:w="426"/>
        <w:gridCol w:w="4820"/>
        <w:gridCol w:w="4986"/>
      </w:tblGrid>
      <w:tr w:rsidR="005E0055" w14:paraId="76838C9E" w14:textId="77777777" w:rsidTr="00823A22">
        <w:tc>
          <w:tcPr>
            <w:tcW w:w="426" w:type="dxa"/>
            <w:tcBorders>
              <w:tl2br w:val="single" w:sz="4" w:space="0" w:color="auto"/>
            </w:tcBorders>
            <w:shd w:val="clear" w:color="auto" w:fill="E7E6E6" w:themeFill="background2"/>
          </w:tcPr>
          <w:p w14:paraId="3D8744FF" w14:textId="77777777" w:rsidR="005E0055" w:rsidRPr="00B82CE7" w:rsidRDefault="005E0055" w:rsidP="0057087E">
            <w:pPr>
              <w:tabs>
                <w:tab w:val="left" w:pos="6180"/>
              </w:tabs>
              <w:spacing w:line="300" w:lineRule="exact"/>
              <w:jc w:val="center"/>
              <w:rPr>
                <w:rFonts w:ascii="ＭＳ ゴシック" w:eastAsia="ＭＳ ゴシック" w:hAnsi="ＭＳ ゴシック"/>
                <w:szCs w:val="21"/>
              </w:rPr>
            </w:pPr>
          </w:p>
        </w:tc>
        <w:tc>
          <w:tcPr>
            <w:tcW w:w="4820" w:type="dxa"/>
            <w:tcBorders>
              <w:right w:val="single" w:sz="24" w:space="0" w:color="auto"/>
            </w:tcBorders>
            <w:shd w:val="clear" w:color="auto" w:fill="E7E6E6" w:themeFill="background2"/>
          </w:tcPr>
          <w:p w14:paraId="096EAFF3" w14:textId="77777777" w:rsidR="005E0055" w:rsidRPr="001403E5" w:rsidRDefault="005E0055" w:rsidP="00FE1810">
            <w:pPr>
              <w:tabs>
                <w:tab w:val="left" w:pos="6180"/>
              </w:tabs>
              <w:spacing w:line="320" w:lineRule="exact"/>
              <w:jc w:val="center"/>
              <w:rPr>
                <w:rFonts w:ascii="ＭＳ ゴシック" w:eastAsia="ＭＳ ゴシック" w:hAnsi="ＭＳ ゴシック"/>
                <w:sz w:val="24"/>
                <w:szCs w:val="24"/>
              </w:rPr>
            </w:pPr>
            <w:r w:rsidRPr="001403E5">
              <w:rPr>
                <w:rFonts w:ascii="ＭＳ ゴシック" w:eastAsia="ＭＳ ゴシック" w:hAnsi="ＭＳ ゴシック" w:hint="eastAsia"/>
                <w:sz w:val="24"/>
                <w:szCs w:val="24"/>
              </w:rPr>
              <w:t>現行</w:t>
            </w:r>
          </w:p>
        </w:tc>
        <w:tc>
          <w:tcPr>
            <w:tcW w:w="4986" w:type="dxa"/>
            <w:tcBorders>
              <w:top w:val="single" w:sz="24" w:space="0" w:color="auto"/>
              <w:left w:val="single" w:sz="24" w:space="0" w:color="auto"/>
              <w:right w:val="single" w:sz="24" w:space="0" w:color="auto"/>
            </w:tcBorders>
            <w:shd w:val="clear" w:color="auto" w:fill="E7E6E6" w:themeFill="background2"/>
          </w:tcPr>
          <w:p w14:paraId="7660B16D" w14:textId="77777777" w:rsidR="005E0055" w:rsidRPr="001403E5" w:rsidRDefault="005E0055" w:rsidP="00FE1810">
            <w:pPr>
              <w:tabs>
                <w:tab w:val="left" w:pos="6180"/>
              </w:tabs>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案</w:t>
            </w:r>
          </w:p>
        </w:tc>
      </w:tr>
      <w:tr w:rsidR="005E0055" w14:paraId="66D4DD0B" w14:textId="77777777" w:rsidTr="00823A22">
        <w:tc>
          <w:tcPr>
            <w:tcW w:w="426" w:type="dxa"/>
            <w:shd w:val="clear" w:color="auto" w:fill="auto"/>
            <w:vAlign w:val="center"/>
          </w:tcPr>
          <w:p w14:paraId="2FB68A80" w14:textId="77777777" w:rsidR="005E0055" w:rsidRPr="00CA01E0" w:rsidRDefault="005E0055" w:rsidP="0057087E">
            <w:pPr>
              <w:tabs>
                <w:tab w:val="left" w:pos="6180"/>
              </w:tabs>
              <w:spacing w:line="300" w:lineRule="exact"/>
              <w:jc w:val="center"/>
              <w:rPr>
                <w:rFonts w:ascii="ＭＳ ゴシック" w:eastAsia="ＭＳ ゴシック" w:hAnsi="ＭＳ ゴシック"/>
                <w:szCs w:val="21"/>
              </w:rPr>
            </w:pPr>
            <w:r w:rsidRPr="00CA01E0">
              <w:rPr>
                <w:rFonts w:ascii="ＭＳ ゴシック" w:eastAsia="ＭＳ ゴシック" w:hAnsi="ＭＳ ゴシック" w:hint="eastAsia"/>
                <w:szCs w:val="21"/>
              </w:rPr>
              <w:t>標題</w:t>
            </w:r>
          </w:p>
        </w:tc>
        <w:tc>
          <w:tcPr>
            <w:tcW w:w="4820" w:type="dxa"/>
            <w:tcBorders>
              <w:right w:val="single" w:sz="24" w:space="0" w:color="auto"/>
            </w:tcBorders>
            <w:vAlign w:val="center"/>
          </w:tcPr>
          <w:p w14:paraId="08EC2925"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横浜市福祉のまちづくり推進指針</w:t>
            </w:r>
          </w:p>
          <w:p w14:paraId="66F31F58"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～横浜に関わる全ての人がお互いを尊重し、助け合う、人の優しさにあふれたまちづくり～（平成28年度～32年度）</w:t>
            </w:r>
          </w:p>
        </w:tc>
        <w:tc>
          <w:tcPr>
            <w:tcW w:w="4986" w:type="dxa"/>
            <w:tcBorders>
              <w:left w:val="single" w:sz="24" w:space="0" w:color="auto"/>
              <w:right w:val="single" w:sz="24" w:space="0" w:color="auto"/>
            </w:tcBorders>
            <w:vAlign w:val="center"/>
          </w:tcPr>
          <w:p w14:paraId="180667EF" w14:textId="77777777" w:rsidR="005E0055" w:rsidRDefault="005E0055" w:rsidP="00FE1810">
            <w:pPr>
              <w:tabs>
                <w:tab w:val="left" w:pos="6180"/>
              </w:tabs>
              <w:spacing w:line="320" w:lineRule="exact"/>
              <w:ind w:left="65" w:hangingChars="31" w:hanging="65"/>
              <w:rPr>
                <w:rFonts w:ascii="ＭＳ 明朝" w:eastAsia="ＭＳ 明朝" w:hAnsi="ＭＳ 明朝"/>
                <w:szCs w:val="21"/>
              </w:rPr>
            </w:pPr>
            <w:r>
              <w:rPr>
                <w:rFonts w:ascii="ＭＳ 明朝" w:eastAsia="ＭＳ 明朝" w:hAnsi="ＭＳ 明朝" w:hint="eastAsia"/>
                <w:szCs w:val="21"/>
              </w:rPr>
              <w:t>ふくまちガイド</w:t>
            </w:r>
          </w:p>
          <w:p w14:paraId="48CE040E" w14:textId="77777777" w:rsidR="005E0055" w:rsidRDefault="005E0055" w:rsidP="00FE1810">
            <w:pPr>
              <w:tabs>
                <w:tab w:val="left" w:pos="6180"/>
              </w:tabs>
              <w:spacing w:line="320" w:lineRule="exact"/>
              <w:ind w:left="65" w:hangingChars="31" w:hanging="65"/>
              <w:rPr>
                <w:rFonts w:ascii="ＭＳ 明朝" w:eastAsia="ＭＳ 明朝" w:hAnsi="ＭＳ 明朝"/>
                <w:szCs w:val="21"/>
              </w:rPr>
            </w:pPr>
            <w:r>
              <w:rPr>
                <w:rFonts w:ascii="ＭＳ 明朝" w:eastAsia="ＭＳ 明朝" w:hAnsi="ＭＳ 明朝" w:hint="eastAsia"/>
                <w:szCs w:val="21"/>
              </w:rPr>
              <w:t>～横浜市福祉のまちづくり推進指針～</w:t>
            </w:r>
          </w:p>
          <w:p w14:paraId="227E6AD3" w14:textId="77777777" w:rsidR="005E0055" w:rsidRPr="000B1FD9" w:rsidRDefault="005E0055" w:rsidP="00FE1810">
            <w:pPr>
              <w:tabs>
                <w:tab w:val="left" w:pos="6180"/>
              </w:tabs>
              <w:spacing w:line="320" w:lineRule="exact"/>
              <w:ind w:left="65" w:hangingChars="31" w:hanging="65"/>
              <w:rPr>
                <w:rFonts w:ascii="ＭＳ 明朝" w:eastAsia="ＭＳ 明朝" w:hAnsi="ＭＳ 明朝"/>
                <w:szCs w:val="21"/>
              </w:rPr>
            </w:pPr>
            <w:r>
              <w:rPr>
                <w:rFonts w:ascii="ＭＳ 明朝" w:eastAsia="ＭＳ 明朝" w:hAnsi="ＭＳ 明朝" w:hint="eastAsia"/>
                <w:szCs w:val="21"/>
              </w:rPr>
              <w:t>（令和３年度～７年度）</w:t>
            </w:r>
          </w:p>
        </w:tc>
      </w:tr>
      <w:tr w:rsidR="005E0055" w14:paraId="7FA0DD90" w14:textId="77777777" w:rsidTr="00823A22">
        <w:tc>
          <w:tcPr>
            <w:tcW w:w="426" w:type="dxa"/>
            <w:vMerge w:val="restart"/>
            <w:shd w:val="clear" w:color="auto" w:fill="auto"/>
            <w:vAlign w:val="center"/>
          </w:tcPr>
          <w:p w14:paraId="0F30D846" w14:textId="77777777" w:rsidR="005E0055" w:rsidRPr="00CA01E0" w:rsidRDefault="005E0055" w:rsidP="0057087E">
            <w:pPr>
              <w:tabs>
                <w:tab w:val="left" w:pos="6180"/>
              </w:tabs>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4820" w:type="dxa"/>
            <w:tcBorders>
              <w:right w:val="single" w:sz="24" w:space="0" w:color="auto"/>
            </w:tcBorders>
            <w:vAlign w:val="center"/>
          </w:tcPr>
          <w:p w14:paraId="5FE5B0C5"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hint="eastAsia"/>
                <w:szCs w:val="21"/>
              </w:rPr>
              <w:t>「横浜市福祉のまちづくり推進指針」とは</w:t>
            </w:r>
          </w:p>
        </w:tc>
        <w:tc>
          <w:tcPr>
            <w:tcW w:w="4986" w:type="dxa"/>
            <w:tcBorders>
              <w:left w:val="single" w:sz="24" w:space="0" w:color="auto"/>
              <w:right w:val="single" w:sz="24" w:space="0" w:color="auto"/>
            </w:tcBorders>
            <w:vAlign w:val="center"/>
          </w:tcPr>
          <w:p w14:paraId="09BB7061" w14:textId="77777777" w:rsidR="005E0055" w:rsidRDefault="005E0055" w:rsidP="00FE1810">
            <w:pPr>
              <w:tabs>
                <w:tab w:val="left" w:pos="6180"/>
              </w:tabs>
              <w:spacing w:line="320" w:lineRule="exact"/>
              <w:ind w:left="416" w:hangingChars="198" w:hanging="416"/>
              <w:rPr>
                <w:rFonts w:ascii="ＭＳ 明朝" w:eastAsia="ＭＳ 明朝" w:hAnsi="ＭＳ 明朝"/>
                <w:szCs w:val="21"/>
              </w:rPr>
            </w:pPr>
            <w:r>
              <w:rPr>
                <w:rFonts w:ascii="ＭＳ 明朝" w:eastAsia="ＭＳ 明朝" w:hAnsi="ＭＳ 明朝" w:hint="eastAsia"/>
                <w:szCs w:val="21"/>
              </w:rPr>
              <w:t>１　『ふくまちガイド』とは</w:t>
            </w:r>
          </w:p>
          <w:p w14:paraId="76D2E18C" w14:textId="77777777" w:rsidR="005E0055" w:rsidRDefault="005E0055" w:rsidP="00FE1810">
            <w:pPr>
              <w:tabs>
                <w:tab w:val="left" w:pos="6180"/>
              </w:tabs>
              <w:spacing w:line="320" w:lineRule="exact"/>
              <w:ind w:leftChars="44" w:left="92"/>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Pr>
                <w:rFonts w:ascii="ＭＳ 明朝" w:eastAsia="ＭＳ 明朝" w:hAnsi="ＭＳ 明朝" w:hint="eastAsia"/>
                <w:szCs w:val="21"/>
              </w:rPr>
              <w:t>『ふくまちガイド』とは</w:t>
            </w:r>
          </w:p>
          <w:p w14:paraId="1323AD6D" w14:textId="77777777" w:rsidR="005E0055" w:rsidRDefault="005E0055" w:rsidP="00FE1810">
            <w:pPr>
              <w:tabs>
                <w:tab w:val="left" w:pos="6180"/>
              </w:tabs>
              <w:spacing w:line="320" w:lineRule="exact"/>
              <w:ind w:leftChars="44" w:left="92"/>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Pr>
                <w:rFonts w:ascii="ＭＳ 明朝" w:eastAsia="ＭＳ 明朝" w:hAnsi="ＭＳ 明朝" w:hint="eastAsia"/>
                <w:szCs w:val="21"/>
              </w:rPr>
              <w:t>福祉のまちづくりのあゆみ</w:t>
            </w:r>
          </w:p>
          <w:p w14:paraId="5AC0E1EC" w14:textId="77777777" w:rsidR="005E0055" w:rsidRDefault="005E0055" w:rsidP="00FE1810">
            <w:pPr>
              <w:tabs>
                <w:tab w:val="left" w:pos="6180"/>
              </w:tabs>
              <w:spacing w:line="320" w:lineRule="exact"/>
              <w:ind w:leftChars="44" w:left="92"/>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Pr>
                <w:rFonts w:ascii="ＭＳ 明朝" w:eastAsia="ＭＳ 明朝" w:hAnsi="ＭＳ 明朝" w:hint="eastAsia"/>
                <w:szCs w:val="21"/>
              </w:rPr>
              <w:t>横浜を取り巻く状況</w:t>
            </w:r>
          </w:p>
          <w:p w14:paraId="34A804D5" w14:textId="77777777" w:rsidR="005E0055" w:rsidRDefault="005E0055" w:rsidP="00FE1810">
            <w:pPr>
              <w:tabs>
                <w:tab w:val="left" w:pos="6180"/>
              </w:tabs>
              <w:spacing w:line="320" w:lineRule="exact"/>
              <w:ind w:leftChars="44" w:left="92"/>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w:t>
            </w:r>
            <w:r>
              <w:rPr>
                <w:rFonts w:ascii="ＭＳ 明朝" w:eastAsia="ＭＳ 明朝" w:hAnsi="ＭＳ 明朝" w:hint="eastAsia"/>
                <w:szCs w:val="21"/>
              </w:rPr>
              <w:t>福祉のまちづくりの課題</w:t>
            </w:r>
          </w:p>
          <w:p w14:paraId="2CCE4103" w14:textId="77777777" w:rsidR="005E0055" w:rsidRDefault="005E0055" w:rsidP="00FE1810">
            <w:pPr>
              <w:tabs>
                <w:tab w:val="left" w:pos="6180"/>
              </w:tabs>
              <w:spacing w:line="320" w:lineRule="exact"/>
              <w:ind w:leftChars="44" w:left="92"/>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 xml:space="preserve"> </w:t>
            </w:r>
            <w:r>
              <w:rPr>
                <w:rFonts w:ascii="ＭＳ 明朝" w:eastAsia="ＭＳ 明朝" w:hAnsi="ＭＳ 明朝" w:hint="eastAsia"/>
                <w:szCs w:val="21"/>
              </w:rPr>
              <w:t>ふくまちガイドの構成</w:t>
            </w:r>
          </w:p>
        </w:tc>
      </w:tr>
      <w:tr w:rsidR="005E0055" w14:paraId="3E2DA602" w14:textId="77777777" w:rsidTr="00823A22">
        <w:tc>
          <w:tcPr>
            <w:tcW w:w="426" w:type="dxa"/>
            <w:vMerge/>
            <w:shd w:val="clear" w:color="auto" w:fill="auto"/>
          </w:tcPr>
          <w:p w14:paraId="5960D678"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7310AEDB"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hint="eastAsia"/>
                <w:szCs w:val="21"/>
              </w:rPr>
              <w:t>１　横浜市福祉のまちづくりのあゆみ</w:t>
            </w:r>
          </w:p>
        </w:tc>
        <w:tc>
          <w:tcPr>
            <w:tcW w:w="4986" w:type="dxa"/>
            <w:tcBorders>
              <w:left w:val="single" w:sz="24" w:space="0" w:color="auto"/>
              <w:right w:val="single" w:sz="24" w:space="0" w:color="auto"/>
            </w:tcBorders>
            <w:vAlign w:val="center"/>
          </w:tcPr>
          <w:p w14:paraId="6210EBA9"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（概要は１、詳細は５へ移動）</w:t>
            </w:r>
          </w:p>
        </w:tc>
      </w:tr>
      <w:tr w:rsidR="005E0055" w14:paraId="6494367C" w14:textId="77777777" w:rsidTr="00823A22">
        <w:tc>
          <w:tcPr>
            <w:tcW w:w="426" w:type="dxa"/>
            <w:vMerge/>
            <w:shd w:val="clear" w:color="auto" w:fill="auto"/>
          </w:tcPr>
          <w:p w14:paraId="78467EFA"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43823E5F" w14:textId="77777777" w:rsidR="005E0055" w:rsidRPr="00C72DE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hint="eastAsia"/>
                <w:szCs w:val="21"/>
              </w:rPr>
              <w:t xml:space="preserve">２　</w:t>
            </w:r>
            <w:r w:rsidRPr="000C7185">
              <w:rPr>
                <w:rFonts w:ascii="ＭＳ 明朝" w:eastAsia="ＭＳ 明朝" w:hAnsi="ＭＳ 明朝" w:hint="eastAsia"/>
                <w:spacing w:val="2"/>
                <w:w w:val="97"/>
                <w:kern w:val="0"/>
                <w:szCs w:val="21"/>
                <w:fitText w:val="3885" w:id="-2004051968"/>
              </w:rPr>
              <w:t>横浜市福祉のまちづくり推進指針のあゆ</w:t>
            </w:r>
            <w:r w:rsidRPr="000C7185">
              <w:rPr>
                <w:rFonts w:ascii="ＭＳ 明朝" w:eastAsia="ＭＳ 明朝" w:hAnsi="ＭＳ 明朝" w:hint="eastAsia"/>
                <w:spacing w:val="-12"/>
                <w:w w:val="97"/>
                <w:kern w:val="0"/>
                <w:szCs w:val="21"/>
                <w:fitText w:val="3885" w:id="-2004051968"/>
              </w:rPr>
              <w:t>み</w:t>
            </w:r>
          </w:p>
        </w:tc>
        <w:tc>
          <w:tcPr>
            <w:tcW w:w="4986" w:type="dxa"/>
            <w:tcBorders>
              <w:left w:val="single" w:sz="24" w:space="0" w:color="auto"/>
              <w:right w:val="single" w:sz="24" w:space="0" w:color="auto"/>
            </w:tcBorders>
          </w:tcPr>
          <w:p w14:paraId="769F9E98"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hint="eastAsia"/>
                <w:szCs w:val="21"/>
              </w:rPr>
              <w:t>（５　参考資料へ移動）</w:t>
            </w:r>
          </w:p>
        </w:tc>
      </w:tr>
      <w:tr w:rsidR="005E0055" w14:paraId="19BADF19" w14:textId="77777777" w:rsidTr="00823A22">
        <w:tc>
          <w:tcPr>
            <w:tcW w:w="426" w:type="dxa"/>
            <w:vMerge/>
            <w:shd w:val="clear" w:color="auto" w:fill="auto"/>
          </w:tcPr>
          <w:p w14:paraId="24FB2A42"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5290FF71" w14:textId="77777777" w:rsidR="005E0055" w:rsidRDefault="005E0055" w:rsidP="00FE1810">
            <w:pPr>
              <w:tabs>
                <w:tab w:val="left" w:pos="6180"/>
              </w:tabs>
              <w:spacing w:line="320" w:lineRule="exact"/>
              <w:ind w:left="420" w:hangingChars="200" w:hanging="420"/>
              <w:rPr>
                <w:rFonts w:ascii="ＭＳ 明朝" w:eastAsia="ＭＳ 明朝" w:hAnsi="ＭＳ 明朝"/>
                <w:szCs w:val="21"/>
              </w:rPr>
            </w:pPr>
            <w:r>
              <w:rPr>
                <w:rFonts w:ascii="ＭＳ 明朝" w:eastAsia="ＭＳ 明朝" w:hAnsi="ＭＳ 明朝"/>
                <w:szCs w:val="21"/>
              </w:rPr>
              <w:t>３</w:t>
            </w:r>
            <w:r>
              <w:rPr>
                <w:rFonts w:ascii="ＭＳ 明朝" w:eastAsia="ＭＳ 明朝" w:hAnsi="ＭＳ 明朝" w:hint="eastAsia"/>
                <w:szCs w:val="21"/>
              </w:rPr>
              <w:t xml:space="preserve">　</w:t>
            </w:r>
            <w:r>
              <w:rPr>
                <w:rFonts w:ascii="ＭＳ 明朝" w:eastAsia="ＭＳ 明朝" w:hAnsi="ＭＳ 明朝"/>
                <w:szCs w:val="21"/>
              </w:rPr>
              <w:t>推進指針の内容</w:t>
            </w:r>
          </w:p>
          <w:p w14:paraId="1FA4673F" w14:textId="77777777" w:rsidR="005E0055" w:rsidRDefault="005E0055" w:rsidP="00FE1810">
            <w:pPr>
              <w:tabs>
                <w:tab w:val="left" w:pos="6180"/>
              </w:tabs>
              <w:spacing w:line="320" w:lineRule="exact"/>
              <w:ind w:left="420" w:hangingChars="200" w:hanging="420"/>
              <w:rPr>
                <w:rFonts w:ascii="ＭＳ 明朝" w:eastAsia="ＭＳ 明朝" w:hAnsi="ＭＳ 明朝"/>
                <w:szCs w:val="21"/>
              </w:rPr>
            </w:pPr>
            <w:r>
              <w:rPr>
                <w:rFonts w:ascii="ＭＳ 明朝" w:eastAsia="ＭＳ 明朝" w:hAnsi="ＭＳ 明朝" w:hint="eastAsia"/>
                <w:szCs w:val="21"/>
              </w:rPr>
              <w:t>～平成32年度までにヨコハマがめざすまち～</w:t>
            </w:r>
          </w:p>
          <w:p w14:paraId="0119A386" w14:textId="77777777" w:rsidR="005E0055" w:rsidRDefault="005E0055" w:rsidP="00FE1810">
            <w:pPr>
              <w:tabs>
                <w:tab w:val="left" w:pos="6180"/>
              </w:tabs>
              <w:spacing w:line="320" w:lineRule="exact"/>
              <w:ind w:left="332" w:hangingChars="158" w:hanging="332"/>
              <w:rPr>
                <w:rFonts w:ascii="ＭＳ 明朝" w:eastAsia="ＭＳ 明朝" w:hAnsi="ＭＳ 明朝"/>
                <w:szCs w:val="21"/>
              </w:rPr>
            </w:pPr>
            <w:r>
              <w:rPr>
                <w:rFonts w:ascii="ＭＳ 明朝" w:eastAsia="ＭＳ 明朝" w:hAnsi="ＭＳ 明朝" w:hint="eastAsia"/>
                <w:szCs w:val="21"/>
              </w:rPr>
              <w:t xml:space="preserve">　（基本となる方向性）</w:t>
            </w:r>
          </w:p>
          <w:p w14:paraId="4FA2F1AB" w14:textId="77777777" w:rsidR="005E0055" w:rsidRDefault="005E0055" w:rsidP="008E5CC6">
            <w:pPr>
              <w:tabs>
                <w:tab w:val="left" w:pos="6180"/>
              </w:tabs>
              <w:spacing w:line="320" w:lineRule="exact"/>
              <w:ind w:leftChars="24" w:left="195" w:hangingChars="69" w:hanging="145"/>
              <w:rPr>
                <w:rFonts w:ascii="ＭＳ 明朝" w:eastAsia="ＭＳ 明朝" w:hAnsi="ＭＳ 明朝"/>
                <w:szCs w:val="21"/>
              </w:rPr>
            </w:pPr>
            <w:r w:rsidRPr="00D86D60">
              <w:rPr>
                <w:rFonts w:ascii="ＭＳ 明朝" w:eastAsia="ＭＳ 明朝" w:hAnsi="ＭＳ 明朝" w:hint="eastAsia"/>
                <w:kern w:val="0"/>
                <w:szCs w:val="21"/>
              </w:rPr>
              <w:t>「ソフトとハードが一体となった福祉のまちづくりをみんなで進め、ヨコハマのよさを感じながら、そのよさを次世代につなげることのできるまち」</w:t>
            </w:r>
          </w:p>
        </w:tc>
        <w:tc>
          <w:tcPr>
            <w:tcW w:w="4986" w:type="dxa"/>
            <w:tcBorders>
              <w:left w:val="single" w:sz="24" w:space="0" w:color="auto"/>
              <w:right w:val="single" w:sz="24" w:space="0" w:color="auto"/>
            </w:tcBorders>
            <w:vAlign w:val="center"/>
          </w:tcPr>
          <w:p w14:paraId="7D1A8CF2" w14:textId="77777777" w:rsidR="0073595B" w:rsidRDefault="0073595B" w:rsidP="00FE1810">
            <w:pPr>
              <w:tabs>
                <w:tab w:val="left" w:pos="6180"/>
              </w:tabs>
              <w:spacing w:line="320" w:lineRule="exact"/>
              <w:ind w:left="420" w:hangingChars="200" w:hanging="420"/>
              <w:rPr>
                <w:rFonts w:ascii="ＭＳ 明朝" w:eastAsia="ＭＳ 明朝" w:hAnsi="ＭＳ 明朝"/>
                <w:szCs w:val="21"/>
              </w:rPr>
            </w:pPr>
          </w:p>
          <w:p w14:paraId="391E0A7C" w14:textId="77777777" w:rsidR="005E0055" w:rsidRDefault="005E0055" w:rsidP="00FE1810">
            <w:pPr>
              <w:tabs>
                <w:tab w:val="left" w:pos="6180"/>
              </w:tabs>
              <w:spacing w:line="320" w:lineRule="exact"/>
              <w:ind w:left="420" w:hangingChars="200" w:hanging="420"/>
              <w:rPr>
                <w:rFonts w:ascii="ＭＳ 明朝" w:eastAsia="ＭＳ 明朝" w:hAnsi="ＭＳ 明朝"/>
                <w:szCs w:val="21"/>
              </w:rPr>
            </w:pPr>
            <w:r>
              <w:rPr>
                <w:rFonts w:ascii="ＭＳ 明朝" w:eastAsia="ＭＳ 明朝" w:hAnsi="ＭＳ 明朝" w:hint="eastAsia"/>
                <w:szCs w:val="21"/>
              </w:rPr>
              <w:t>２　ビジョン（未来像）</w:t>
            </w:r>
          </w:p>
          <w:p w14:paraId="7E9E13E6" w14:textId="77777777" w:rsidR="0073595B" w:rsidRDefault="0073595B" w:rsidP="008E5CC6">
            <w:pPr>
              <w:tabs>
                <w:tab w:val="left" w:pos="6180"/>
              </w:tabs>
              <w:spacing w:line="320" w:lineRule="exact"/>
              <w:ind w:leftChars="27" w:left="212" w:hangingChars="74" w:hanging="155"/>
              <w:rPr>
                <w:rFonts w:ascii="ＭＳ 明朝" w:eastAsia="ＭＳ 明朝" w:hAnsi="ＭＳ 明朝"/>
                <w:szCs w:val="21"/>
              </w:rPr>
            </w:pPr>
          </w:p>
          <w:p w14:paraId="5085026D" w14:textId="77777777" w:rsidR="005E0055" w:rsidRDefault="005E0055" w:rsidP="008E5CC6">
            <w:pPr>
              <w:tabs>
                <w:tab w:val="left" w:pos="6180"/>
              </w:tabs>
              <w:spacing w:line="320" w:lineRule="exact"/>
              <w:ind w:leftChars="27" w:left="212" w:hangingChars="74" w:hanging="155"/>
              <w:rPr>
                <w:rFonts w:ascii="ＭＳ 明朝" w:eastAsia="ＭＳ 明朝" w:hAnsi="ＭＳ 明朝"/>
                <w:szCs w:val="21"/>
              </w:rPr>
            </w:pPr>
            <w:r>
              <w:rPr>
                <w:rFonts w:ascii="ＭＳ 明朝" w:eastAsia="ＭＳ 明朝" w:hAnsi="ＭＳ 明朝" w:hint="eastAsia"/>
                <w:szCs w:val="21"/>
              </w:rPr>
              <w:t>「ソフトとハードが一体となった取組をみんなで進め、多様性を尊重するヨコハマのよさを育み、安心して自由に生活できるインクルーシブなまち」</w:t>
            </w:r>
          </w:p>
        </w:tc>
      </w:tr>
      <w:tr w:rsidR="005E0055" w14:paraId="011D1C93" w14:textId="77777777" w:rsidTr="00823A22">
        <w:tc>
          <w:tcPr>
            <w:tcW w:w="426" w:type="dxa"/>
            <w:vMerge/>
            <w:shd w:val="clear" w:color="auto" w:fill="auto"/>
          </w:tcPr>
          <w:p w14:paraId="310D9135"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708870E6"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szCs w:val="21"/>
              </w:rPr>
              <w:t>４</w:t>
            </w:r>
            <w:r>
              <w:rPr>
                <w:rFonts w:ascii="ＭＳ 明朝" w:eastAsia="ＭＳ 明朝" w:hAnsi="ＭＳ 明朝" w:hint="eastAsia"/>
                <w:szCs w:val="21"/>
              </w:rPr>
              <w:t xml:space="preserve">　</w:t>
            </w:r>
            <w:r w:rsidRPr="00984A05">
              <w:rPr>
                <w:rFonts w:ascii="ＭＳ 明朝" w:eastAsia="ＭＳ 明朝" w:hAnsi="ＭＳ 明朝"/>
                <w:w w:val="92"/>
                <w:kern w:val="0"/>
                <w:szCs w:val="21"/>
                <w:fitText w:val="3885" w:id="-2004051967"/>
              </w:rPr>
              <w:t>福祉のまちづくり推進のための取組の考え</w:t>
            </w:r>
            <w:r w:rsidRPr="00984A05">
              <w:rPr>
                <w:rFonts w:ascii="ＭＳ 明朝" w:eastAsia="ＭＳ 明朝" w:hAnsi="ＭＳ 明朝"/>
                <w:spacing w:val="22"/>
                <w:w w:val="92"/>
                <w:kern w:val="0"/>
                <w:szCs w:val="21"/>
                <w:fitText w:val="3885" w:id="-2004051967"/>
              </w:rPr>
              <w:t>方</w:t>
            </w:r>
          </w:p>
        </w:tc>
        <w:tc>
          <w:tcPr>
            <w:tcW w:w="4986" w:type="dxa"/>
            <w:vMerge w:val="restart"/>
            <w:tcBorders>
              <w:left w:val="single" w:sz="24" w:space="0" w:color="auto"/>
              <w:right w:val="single" w:sz="24" w:space="0" w:color="auto"/>
            </w:tcBorders>
            <w:vAlign w:val="center"/>
          </w:tcPr>
          <w:p w14:paraId="3D600ECE"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hint="eastAsia"/>
                <w:szCs w:val="21"/>
              </w:rPr>
              <w:t>３</w:t>
            </w:r>
            <w:r>
              <w:rPr>
                <w:rFonts w:ascii="ＭＳ 明朝" w:eastAsia="ＭＳ 明朝" w:hAnsi="ＭＳ 明朝"/>
                <w:szCs w:val="21"/>
              </w:rPr>
              <w:t xml:space="preserve">　ポリシー</w:t>
            </w:r>
            <w:r>
              <w:rPr>
                <w:rFonts w:ascii="ＭＳ 明朝" w:eastAsia="ＭＳ 明朝" w:hAnsi="ＭＳ 明朝" w:hint="eastAsia"/>
                <w:szCs w:val="21"/>
              </w:rPr>
              <w:t>（理念）</w:t>
            </w:r>
          </w:p>
          <w:p w14:paraId="2924DA5E" w14:textId="0DCC9894" w:rsidR="005E0055" w:rsidRDefault="00984A05" w:rsidP="00FE1810">
            <w:pPr>
              <w:tabs>
                <w:tab w:val="left" w:pos="6180"/>
              </w:tabs>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ポリシー１　みんな違ってあたりまえ</w:t>
            </w:r>
          </w:p>
          <w:p w14:paraId="05DA0059" w14:textId="6E790BE4" w:rsidR="005E0055" w:rsidRDefault="00984A05" w:rsidP="00FE1810">
            <w:pPr>
              <w:tabs>
                <w:tab w:val="left" w:pos="6180"/>
              </w:tabs>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ポリシー２　一緒に活動する</w:t>
            </w:r>
          </w:p>
          <w:p w14:paraId="174C12A7" w14:textId="4859E212" w:rsidR="005E0055" w:rsidRDefault="00984A05" w:rsidP="00FE1810">
            <w:pPr>
              <w:tabs>
                <w:tab w:val="left" w:pos="6180"/>
              </w:tabs>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ポリシー３　まずはやってみる</w:t>
            </w:r>
          </w:p>
          <w:p w14:paraId="74ABE27F" w14:textId="06A24CAA" w:rsidR="005E0055" w:rsidRDefault="00984A05" w:rsidP="00FE1810">
            <w:pPr>
              <w:tabs>
                <w:tab w:val="left" w:pos="6180"/>
              </w:tabs>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ポリシー４　もっともっとバリアフリー</w:t>
            </w:r>
          </w:p>
        </w:tc>
      </w:tr>
      <w:tr w:rsidR="005E0055" w14:paraId="36E1FD3D" w14:textId="77777777" w:rsidTr="00823A22">
        <w:tc>
          <w:tcPr>
            <w:tcW w:w="426" w:type="dxa"/>
            <w:vMerge/>
            <w:shd w:val="clear" w:color="auto" w:fill="auto"/>
          </w:tcPr>
          <w:p w14:paraId="54DDDF62" w14:textId="77777777" w:rsidR="005E0055" w:rsidRDefault="005E0055" w:rsidP="0057087E">
            <w:pPr>
              <w:tabs>
                <w:tab w:val="left" w:pos="6180"/>
              </w:tabs>
              <w:spacing w:line="300" w:lineRule="exact"/>
              <w:ind w:left="420" w:hangingChars="200" w:hanging="420"/>
              <w:rPr>
                <w:rFonts w:ascii="ＭＳ 明朝" w:eastAsia="ＭＳ 明朝" w:hAnsi="ＭＳ 明朝"/>
                <w:szCs w:val="21"/>
              </w:rPr>
            </w:pPr>
          </w:p>
        </w:tc>
        <w:tc>
          <w:tcPr>
            <w:tcW w:w="4820" w:type="dxa"/>
            <w:tcBorders>
              <w:right w:val="single" w:sz="24" w:space="0" w:color="auto"/>
            </w:tcBorders>
          </w:tcPr>
          <w:p w14:paraId="5ECFA458" w14:textId="3FBC931D" w:rsidR="005E0055" w:rsidRDefault="005E0055" w:rsidP="00FE1810">
            <w:pPr>
              <w:tabs>
                <w:tab w:val="left" w:pos="6180"/>
              </w:tabs>
              <w:spacing w:line="320" w:lineRule="exact"/>
              <w:ind w:leftChars="-40" w:left="-84" w:firstLineChars="40" w:firstLine="84"/>
              <w:rPr>
                <w:rFonts w:ascii="ＭＳ 明朝" w:eastAsia="ＭＳ 明朝" w:hAnsi="ＭＳ 明朝"/>
                <w:szCs w:val="21"/>
              </w:rPr>
            </w:pPr>
            <w:r>
              <w:rPr>
                <w:rFonts w:ascii="ＭＳ 明朝" w:eastAsia="ＭＳ 明朝" w:hAnsi="ＭＳ 明朝"/>
                <w:szCs w:val="21"/>
              </w:rPr>
              <w:t>５</w:t>
            </w:r>
            <w:r>
              <w:rPr>
                <w:rFonts w:ascii="ＭＳ 明朝" w:eastAsia="ＭＳ 明朝" w:hAnsi="ＭＳ 明朝" w:hint="eastAsia"/>
                <w:szCs w:val="21"/>
              </w:rPr>
              <w:t xml:space="preserve">　</w:t>
            </w:r>
            <w:r>
              <w:rPr>
                <w:rFonts w:ascii="ＭＳ 明朝" w:eastAsia="ＭＳ 明朝" w:hAnsi="ＭＳ 明朝"/>
                <w:szCs w:val="21"/>
              </w:rPr>
              <w:t>福祉のまちづくり推進のための４つの取組</w:t>
            </w:r>
          </w:p>
          <w:p w14:paraId="5EE09EEE" w14:textId="77777777" w:rsidR="005E0055" w:rsidRDefault="005E0055" w:rsidP="008E5CC6">
            <w:pPr>
              <w:tabs>
                <w:tab w:val="left" w:pos="6180"/>
              </w:tabs>
              <w:spacing w:line="320" w:lineRule="exact"/>
              <w:ind w:leftChars="44" w:left="355" w:hangingChars="125" w:hanging="263"/>
              <w:rPr>
                <w:rFonts w:ascii="ＭＳ 明朝" w:eastAsia="ＭＳ 明朝" w:hAnsi="ＭＳ 明朝"/>
                <w:szCs w:val="21"/>
              </w:rPr>
            </w:pPr>
            <w:r>
              <w:rPr>
                <w:rFonts w:ascii="ＭＳ 明朝" w:eastAsia="ＭＳ 明朝" w:hAnsi="ＭＳ 明朝" w:hint="eastAsia"/>
                <w:szCs w:val="21"/>
              </w:rPr>
              <w:t>①福祉のまちづくりに関する啓発・教育の推進</w:t>
            </w:r>
          </w:p>
          <w:p w14:paraId="6A3DFDEE" w14:textId="77777777" w:rsidR="005E0055" w:rsidRDefault="005E0055" w:rsidP="008E5CC6">
            <w:pPr>
              <w:tabs>
                <w:tab w:val="left" w:pos="6180"/>
              </w:tabs>
              <w:spacing w:line="320" w:lineRule="exact"/>
              <w:ind w:leftChars="44" w:left="355" w:hangingChars="125" w:hanging="263"/>
              <w:rPr>
                <w:rFonts w:ascii="ＭＳ 明朝" w:eastAsia="ＭＳ 明朝" w:hAnsi="ＭＳ 明朝"/>
                <w:szCs w:val="21"/>
              </w:rPr>
            </w:pPr>
            <w:r>
              <w:rPr>
                <w:rFonts w:ascii="ＭＳ 明朝" w:eastAsia="ＭＳ 明朝" w:hAnsi="ＭＳ 明朝" w:hint="eastAsia"/>
                <w:szCs w:val="21"/>
              </w:rPr>
              <w:t>②</w:t>
            </w:r>
            <w:r w:rsidRPr="000C7185">
              <w:rPr>
                <w:rFonts w:ascii="ＭＳ 明朝" w:eastAsia="ＭＳ 明朝" w:hAnsi="ＭＳ 明朝" w:hint="eastAsia"/>
                <w:w w:val="81"/>
                <w:kern w:val="0"/>
                <w:szCs w:val="21"/>
                <w:fitText w:val="4095" w:id="-2003636733"/>
              </w:rPr>
              <w:t>必要な人に必要な情報が届く仕組みと地域のつなが</w:t>
            </w:r>
            <w:r w:rsidRPr="000C7185">
              <w:rPr>
                <w:rFonts w:ascii="ＭＳ 明朝" w:eastAsia="ＭＳ 明朝" w:hAnsi="ＭＳ 明朝" w:hint="eastAsia"/>
                <w:spacing w:val="7"/>
                <w:w w:val="81"/>
                <w:kern w:val="0"/>
                <w:szCs w:val="21"/>
                <w:fitText w:val="4095" w:id="-2003636733"/>
              </w:rPr>
              <w:t>り</w:t>
            </w:r>
          </w:p>
          <w:p w14:paraId="67437BC2" w14:textId="77777777" w:rsidR="005E0055" w:rsidRDefault="005E0055" w:rsidP="008E5CC6">
            <w:pPr>
              <w:tabs>
                <w:tab w:val="left" w:pos="6180"/>
              </w:tabs>
              <w:spacing w:line="320" w:lineRule="exact"/>
              <w:ind w:leftChars="44" w:left="355" w:hangingChars="125" w:hanging="263"/>
              <w:rPr>
                <w:rFonts w:ascii="ＭＳ 明朝" w:eastAsia="ＭＳ 明朝" w:hAnsi="ＭＳ 明朝"/>
                <w:szCs w:val="21"/>
              </w:rPr>
            </w:pPr>
            <w:r>
              <w:rPr>
                <w:rFonts w:ascii="ＭＳ 明朝" w:eastAsia="ＭＳ 明朝" w:hAnsi="ＭＳ 明朝" w:hint="eastAsia"/>
                <w:szCs w:val="21"/>
              </w:rPr>
              <w:t>③福祉のまちづくりの新しい担い手との協働</w:t>
            </w:r>
          </w:p>
          <w:p w14:paraId="22EFBBB0" w14:textId="77777777" w:rsidR="005E0055" w:rsidRDefault="005E0055" w:rsidP="008E5CC6">
            <w:pPr>
              <w:tabs>
                <w:tab w:val="left" w:pos="6180"/>
              </w:tabs>
              <w:spacing w:line="320" w:lineRule="exact"/>
              <w:ind w:leftChars="44" w:left="355" w:hangingChars="125" w:hanging="263"/>
              <w:rPr>
                <w:rFonts w:ascii="ＭＳ 明朝" w:eastAsia="ＭＳ 明朝" w:hAnsi="ＭＳ 明朝"/>
                <w:szCs w:val="21"/>
              </w:rPr>
            </w:pPr>
            <w:r>
              <w:rPr>
                <w:rFonts w:ascii="ＭＳ 明朝" w:eastAsia="ＭＳ 明朝" w:hAnsi="ＭＳ 明朝" w:hint="eastAsia"/>
                <w:szCs w:val="21"/>
              </w:rPr>
              <w:t>④利用者参加による多様な施設のバリアフリー</w:t>
            </w:r>
          </w:p>
        </w:tc>
        <w:tc>
          <w:tcPr>
            <w:tcW w:w="4986" w:type="dxa"/>
            <w:vMerge/>
            <w:tcBorders>
              <w:left w:val="single" w:sz="24" w:space="0" w:color="auto"/>
              <w:bottom w:val="single" w:sz="4" w:space="0" w:color="auto"/>
              <w:right w:val="single" w:sz="24" w:space="0" w:color="auto"/>
            </w:tcBorders>
          </w:tcPr>
          <w:p w14:paraId="62000C3A" w14:textId="77777777" w:rsidR="005E0055" w:rsidRDefault="005E0055" w:rsidP="00FE1810">
            <w:pPr>
              <w:tabs>
                <w:tab w:val="left" w:pos="6180"/>
              </w:tabs>
              <w:spacing w:line="320" w:lineRule="exact"/>
              <w:ind w:leftChars="62" w:left="130"/>
              <w:rPr>
                <w:rFonts w:ascii="ＭＳ 明朝" w:eastAsia="ＭＳ 明朝" w:hAnsi="ＭＳ 明朝"/>
                <w:szCs w:val="21"/>
              </w:rPr>
            </w:pPr>
          </w:p>
        </w:tc>
      </w:tr>
      <w:tr w:rsidR="005E0055" w14:paraId="7CB772E5" w14:textId="77777777" w:rsidTr="00823A22">
        <w:tc>
          <w:tcPr>
            <w:tcW w:w="426" w:type="dxa"/>
            <w:vMerge/>
            <w:shd w:val="clear" w:color="auto" w:fill="auto"/>
          </w:tcPr>
          <w:p w14:paraId="16BCE3C8"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vAlign w:val="center"/>
          </w:tcPr>
          <w:p w14:paraId="677B223B"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（新設）</w:t>
            </w:r>
          </w:p>
        </w:tc>
        <w:tc>
          <w:tcPr>
            <w:tcW w:w="4986" w:type="dxa"/>
            <w:tcBorders>
              <w:left w:val="single" w:sz="24" w:space="0" w:color="auto"/>
              <w:bottom w:val="single" w:sz="4" w:space="0" w:color="auto"/>
              <w:right w:val="single" w:sz="24" w:space="0" w:color="auto"/>
            </w:tcBorders>
          </w:tcPr>
          <w:p w14:paraId="79DD2292"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４　アクション（行動）</w:t>
            </w:r>
          </w:p>
          <w:p w14:paraId="338445E2" w14:textId="77777777" w:rsidR="005E0055" w:rsidRDefault="005E0055" w:rsidP="00FE1810">
            <w:pPr>
              <w:tabs>
                <w:tab w:val="left" w:pos="6180"/>
              </w:tabs>
              <w:spacing w:line="320" w:lineRule="exact"/>
              <w:ind w:leftChars="44" w:left="92"/>
              <w:jc w:val="left"/>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Pr>
                <w:rFonts w:ascii="ＭＳ 明朝" w:eastAsia="ＭＳ 明朝" w:hAnsi="ＭＳ 明朝" w:hint="eastAsia"/>
                <w:szCs w:val="21"/>
              </w:rPr>
              <w:t>基礎知識</w:t>
            </w:r>
          </w:p>
          <w:p w14:paraId="7479B8E7" w14:textId="77777777" w:rsidR="005E0055" w:rsidRDefault="005E0055" w:rsidP="00FE1810">
            <w:pPr>
              <w:tabs>
                <w:tab w:val="left" w:pos="6180"/>
              </w:tabs>
              <w:spacing w:line="320" w:lineRule="exact"/>
              <w:ind w:leftChars="44" w:left="92"/>
              <w:jc w:val="left"/>
              <w:rPr>
                <w:rFonts w:ascii="ＭＳ 明朝" w:eastAsia="ＭＳ 明朝" w:hAnsi="ＭＳ 明朝"/>
                <w:szCs w:val="21"/>
              </w:rPr>
            </w:pPr>
            <w:r>
              <w:rPr>
                <w:rFonts w:ascii="ＭＳ 明朝" w:eastAsia="ＭＳ 明朝" w:hAnsi="ＭＳ 明朝" w:hint="eastAsia"/>
                <w:szCs w:val="21"/>
              </w:rPr>
              <w:t>(2) 事例紹介</w:t>
            </w:r>
          </w:p>
        </w:tc>
      </w:tr>
      <w:tr w:rsidR="005E0055" w14:paraId="4F447408" w14:textId="77777777" w:rsidTr="00823A22">
        <w:tc>
          <w:tcPr>
            <w:tcW w:w="426" w:type="dxa"/>
            <w:vMerge/>
            <w:shd w:val="clear" w:color="auto" w:fill="auto"/>
          </w:tcPr>
          <w:p w14:paraId="24BFBA7F"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6A6264FD"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szCs w:val="21"/>
              </w:rPr>
              <w:t>６</w:t>
            </w:r>
            <w:r>
              <w:rPr>
                <w:rFonts w:ascii="ＭＳ 明朝" w:eastAsia="ＭＳ 明朝" w:hAnsi="ＭＳ 明朝" w:hint="eastAsia"/>
                <w:szCs w:val="21"/>
              </w:rPr>
              <w:t xml:space="preserve">　</w:t>
            </w:r>
            <w:r>
              <w:rPr>
                <w:rFonts w:ascii="ＭＳ 明朝" w:eastAsia="ＭＳ 明朝" w:hAnsi="ＭＳ 明朝"/>
                <w:szCs w:val="21"/>
              </w:rPr>
              <w:t>市民アンケート考察</w:t>
            </w:r>
          </w:p>
        </w:tc>
        <w:tc>
          <w:tcPr>
            <w:tcW w:w="4986" w:type="dxa"/>
            <w:tcBorders>
              <w:left w:val="single" w:sz="24" w:space="0" w:color="auto"/>
              <w:bottom w:val="single" w:sz="4" w:space="0" w:color="auto"/>
              <w:right w:val="single" w:sz="24" w:space="0" w:color="auto"/>
            </w:tcBorders>
          </w:tcPr>
          <w:p w14:paraId="5BC9295B" w14:textId="77777777" w:rsidR="005E0055" w:rsidRDefault="005E0055" w:rsidP="00FE1810">
            <w:pPr>
              <w:tabs>
                <w:tab w:val="left" w:pos="6180"/>
              </w:tabs>
              <w:spacing w:line="320" w:lineRule="exact"/>
              <w:jc w:val="left"/>
              <w:rPr>
                <w:rFonts w:ascii="ＭＳ 明朝" w:eastAsia="ＭＳ 明朝" w:hAnsi="ＭＳ 明朝"/>
                <w:szCs w:val="21"/>
              </w:rPr>
            </w:pPr>
            <w:r>
              <w:rPr>
                <w:rFonts w:ascii="ＭＳ 明朝" w:eastAsia="ＭＳ 明朝" w:hAnsi="ＭＳ 明朝" w:hint="eastAsia"/>
                <w:szCs w:val="21"/>
              </w:rPr>
              <w:t>（５　参考資料へ移動）</w:t>
            </w:r>
          </w:p>
        </w:tc>
      </w:tr>
      <w:tr w:rsidR="005E0055" w14:paraId="58276C92" w14:textId="77777777" w:rsidTr="00823A22">
        <w:tc>
          <w:tcPr>
            <w:tcW w:w="426" w:type="dxa"/>
            <w:vMerge/>
            <w:shd w:val="clear" w:color="auto" w:fill="auto"/>
          </w:tcPr>
          <w:p w14:paraId="102426EF" w14:textId="77777777" w:rsidR="005E0055" w:rsidRDefault="005E0055" w:rsidP="0057087E">
            <w:pPr>
              <w:tabs>
                <w:tab w:val="left" w:pos="6180"/>
              </w:tabs>
              <w:spacing w:line="300" w:lineRule="exact"/>
              <w:rPr>
                <w:rFonts w:ascii="ＭＳ 明朝" w:eastAsia="ＭＳ 明朝" w:hAnsi="ＭＳ 明朝"/>
                <w:szCs w:val="21"/>
              </w:rPr>
            </w:pPr>
          </w:p>
        </w:tc>
        <w:tc>
          <w:tcPr>
            <w:tcW w:w="4820" w:type="dxa"/>
            <w:tcBorders>
              <w:right w:val="single" w:sz="24" w:space="0" w:color="auto"/>
            </w:tcBorders>
          </w:tcPr>
          <w:p w14:paraId="55F65200" w14:textId="77777777" w:rsidR="005E0055" w:rsidRDefault="005E0055" w:rsidP="00FE1810">
            <w:pPr>
              <w:tabs>
                <w:tab w:val="left" w:pos="6180"/>
              </w:tabs>
              <w:spacing w:line="320" w:lineRule="exact"/>
              <w:rPr>
                <w:rFonts w:ascii="ＭＳ 明朝" w:eastAsia="ＭＳ 明朝" w:hAnsi="ＭＳ 明朝"/>
                <w:szCs w:val="21"/>
              </w:rPr>
            </w:pPr>
            <w:r>
              <w:rPr>
                <w:rFonts w:ascii="ＭＳ 明朝" w:eastAsia="ＭＳ 明朝" w:hAnsi="ＭＳ 明朝"/>
                <w:szCs w:val="21"/>
              </w:rPr>
              <w:t>７</w:t>
            </w:r>
            <w:r>
              <w:rPr>
                <w:rFonts w:ascii="ＭＳ 明朝" w:eastAsia="ＭＳ 明朝" w:hAnsi="ＭＳ 明朝" w:hint="eastAsia"/>
                <w:szCs w:val="21"/>
              </w:rPr>
              <w:t xml:space="preserve">　</w:t>
            </w:r>
            <w:r>
              <w:rPr>
                <w:rFonts w:ascii="ＭＳ 明朝" w:eastAsia="ＭＳ 明朝" w:hAnsi="ＭＳ 明朝"/>
                <w:szCs w:val="21"/>
              </w:rPr>
              <w:t>資料編</w:t>
            </w:r>
          </w:p>
          <w:p w14:paraId="65B4A629" w14:textId="77777777" w:rsidR="005E0055" w:rsidRDefault="005E0055" w:rsidP="00823A22">
            <w:pPr>
              <w:tabs>
                <w:tab w:val="left" w:pos="6180"/>
              </w:tabs>
              <w:spacing w:line="320" w:lineRule="exact"/>
              <w:ind w:leftChars="24" w:left="5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Pr>
                <w:rFonts w:ascii="ＭＳ 明朝" w:eastAsia="ＭＳ 明朝" w:hAnsi="ＭＳ 明朝" w:hint="eastAsia"/>
                <w:szCs w:val="21"/>
              </w:rPr>
              <w:t>主な用語の説明</w:t>
            </w:r>
          </w:p>
          <w:p w14:paraId="5E575CC4" w14:textId="77777777" w:rsidR="005E0055" w:rsidRDefault="005E0055" w:rsidP="00823A22">
            <w:pPr>
              <w:tabs>
                <w:tab w:val="left" w:pos="6180"/>
              </w:tabs>
              <w:spacing w:line="320" w:lineRule="exact"/>
              <w:ind w:leftChars="24" w:left="5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Pr>
                <w:rFonts w:ascii="ＭＳ 明朝" w:eastAsia="ＭＳ 明朝" w:hAnsi="ＭＳ 明朝" w:hint="eastAsia"/>
                <w:szCs w:val="21"/>
              </w:rPr>
              <w:t>障害の理解と配慮について</w:t>
            </w:r>
          </w:p>
          <w:p w14:paraId="77271D15" w14:textId="33C96AC2" w:rsidR="005E0055" w:rsidRDefault="005E0055" w:rsidP="00823A22">
            <w:pPr>
              <w:tabs>
                <w:tab w:val="left" w:pos="6180"/>
              </w:tabs>
              <w:spacing w:line="320" w:lineRule="exact"/>
              <w:ind w:leftChars="24" w:left="260" w:hangingChars="100" w:hanging="210"/>
              <w:jc w:val="left"/>
              <w:rPr>
                <w:rFonts w:ascii="ＭＳ 明朝" w:eastAsia="ＭＳ 明朝" w:hAnsi="ＭＳ 明朝"/>
                <w:szCs w:val="21"/>
              </w:rPr>
            </w:pPr>
            <w:r>
              <w:rPr>
                <w:rFonts w:ascii="ＭＳ 明朝" w:eastAsia="ＭＳ 明朝" w:hAnsi="ＭＳ 明朝" w:hint="eastAsia"/>
                <w:szCs w:val="21"/>
              </w:rPr>
              <w:t>（１、２　から移動）</w:t>
            </w:r>
          </w:p>
          <w:p w14:paraId="3293A6AA" w14:textId="2014D98A" w:rsidR="005E0055" w:rsidRDefault="005E0055" w:rsidP="00823A22">
            <w:pPr>
              <w:tabs>
                <w:tab w:val="left" w:pos="6180"/>
              </w:tabs>
              <w:spacing w:line="320" w:lineRule="exact"/>
              <w:ind w:leftChars="24" w:left="470" w:hangingChars="200" w:hanging="420"/>
              <w:rPr>
                <w:rFonts w:ascii="ＭＳ 明朝" w:eastAsia="ＭＳ 明朝" w:hAnsi="ＭＳ 明朝"/>
                <w:szCs w:val="21"/>
              </w:rPr>
            </w:pPr>
            <w:r>
              <w:rPr>
                <w:rFonts w:ascii="ＭＳ 明朝" w:eastAsia="ＭＳ 明朝" w:hAnsi="ＭＳ 明朝" w:hint="eastAsia"/>
                <w:szCs w:val="21"/>
              </w:rPr>
              <w:t>(3)</w:t>
            </w:r>
            <w:r w:rsidR="00B913E3">
              <w:rPr>
                <w:rFonts w:ascii="ＭＳ 明朝" w:eastAsia="ＭＳ 明朝" w:hAnsi="ＭＳ 明朝"/>
                <w:szCs w:val="21"/>
              </w:rPr>
              <w:t xml:space="preserve"> </w:t>
            </w:r>
            <w:r>
              <w:rPr>
                <w:rFonts w:ascii="ＭＳ 明朝" w:eastAsia="ＭＳ 明朝" w:hAnsi="ＭＳ 明朝" w:hint="eastAsia"/>
                <w:szCs w:val="21"/>
              </w:rPr>
              <w:t>推進指針（平成28～32年度）策定の流れ</w:t>
            </w:r>
          </w:p>
          <w:p w14:paraId="39D1BCC6" w14:textId="4137B721" w:rsidR="005E0055" w:rsidRDefault="005E0055" w:rsidP="00823A22">
            <w:pPr>
              <w:tabs>
                <w:tab w:val="left" w:pos="6180"/>
              </w:tabs>
              <w:spacing w:line="320" w:lineRule="exact"/>
              <w:ind w:leftChars="24" w:left="260" w:hangingChars="100" w:hanging="210"/>
              <w:rPr>
                <w:rFonts w:ascii="ＭＳ 明朝" w:eastAsia="ＭＳ 明朝" w:hAnsi="ＭＳ 明朝"/>
                <w:szCs w:val="21"/>
              </w:rPr>
            </w:pPr>
            <w:r>
              <w:rPr>
                <w:rFonts w:ascii="ＭＳ 明朝" w:eastAsia="ＭＳ 明朝" w:hAnsi="ＭＳ 明朝" w:hint="eastAsia"/>
                <w:szCs w:val="21"/>
              </w:rPr>
              <w:t>(4)</w:t>
            </w:r>
            <w:r w:rsidR="00B913E3">
              <w:rPr>
                <w:rFonts w:ascii="ＭＳ 明朝" w:eastAsia="ＭＳ 明朝" w:hAnsi="ＭＳ 明朝"/>
                <w:szCs w:val="21"/>
              </w:rPr>
              <w:t xml:space="preserve"> </w:t>
            </w:r>
            <w:r>
              <w:rPr>
                <w:rFonts w:ascii="ＭＳ 明朝" w:eastAsia="ＭＳ 明朝" w:hAnsi="ＭＳ 明朝" w:hint="eastAsia"/>
                <w:szCs w:val="21"/>
              </w:rPr>
              <w:t>推進会議委員名簿（第９期）</w:t>
            </w:r>
          </w:p>
          <w:p w14:paraId="477AAAC7" w14:textId="1C0E05B1" w:rsidR="005E0055" w:rsidRDefault="005E0055" w:rsidP="00823A22">
            <w:pPr>
              <w:tabs>
                <w:tab w:val="left" w:pos="6180"/>
              </w:tabs>
              <w:spacing w:line="320" w:lineRule="exact"/>
              <w:ind w:leftChars="24" w:left="260" w:hangingChars="100" w:hanging="210"/>
              <w:rPr>
                <w:rFonts w:ascii="ＭＳ 明朝" w:eastAsia="ＭＳ 明朝" w:hAnsi="ＭＳ 明朝"/>
                <w:szCs w:val="21"/>
              </w:rPr>
            </w:pPr>
            <w:r>
              <w:rPr>
                <w:rFonts w:ascii="ＭＳ 明朝" w:eastAsia="ＭＳ 明朝" w:hAnsi="ＭＳ 明朝" w:hint="eastAsia"/>
                <w:szCs w:val="21"/>
              </w:rPr>
              <w:t>(5)</w:t>
            </w:r>
            <w:r w:rsidR="00B913E3">
              <w:rPr>
                <w:rFonts w:ascii="ＭＳ 明朝" w:eastAsia="ＭＳ 明朝" w:hAnsi="ＭＳ 明朝"/>
                <w:szCs w:val="21"/>
              </w:rPr>
              <w:t xml:space="preserve"> </w:t>
            </w:r>
            <w:r>
              <w:rPr>
                <w:rFonts w:ascii="ＭＳ 明朝" w:eastAsia="ＭＳ 明朝" w:hAnsi="ＭＳ 明朝" w:hint="eastAsia"/>
                <w:szCs w:val="21"/>
              </w:rPr>
              <w:t>推進会議委員名簿（第10期）</w:t>
            </w:r>
          </w:p>
          <w:p w14:paraId="53EBE006" w14:textId="7B8B9C66" w:rsidR="005E0055" w:rsidRDefault="005E0055" w:rsidP="00823A22">
            <w:pPr>
              <w:tabs>
                <w:tab w:val="left" w:pos="6180"/>
              </w:tabs>
              <w:spacing w:line="320" w:lineRule="exact"/>
              <w:ind w:leftChars="24" w:left="50" w:firstLineChars="100" w:firstLine="210"/>
              <w:jc w:val="left"/>
              <w:rPr>
                <w:rFonts w:ascii="ＭＳ 明朝" w:eastAsia="ＭＳ 明朝" w:hAnsi="ＭＳ 明朝"/>
                <w:szCs w:val="21"/>
              </w:rPr>
            </w:pPr>
            <w:r>
              <w:rPr>
                <w:rFonts w:ascii="ＭＳ 明朝" w:eastAsia="ＭＳ 明朝" w:hAnsi="ＭＳ 明朝" w:hint="eastAsia"/>
                <w:szCs w:val="21"/>
              </w:rPr>
              <w:t>（新設）</w:t>
            </w:r>
          </w:p>
          <w:p w14:paraId="220DF244" w14:textId="3D48DEB8" w:rsidR="005E0055" w:rsidRDefault="005E0055" w:rsidP="00823A22">
            <w:pPr>
              <w:tabs>
                <w:tab w:val="left" w:pos="6180"/>
              </w:tabs>
              <w:spacing w:line="320" w:lineRule="exact"/>
              <w:ind w:leftChars="24" w:left="50" w:firstLineChars="100" w:firstLine="210"/>
              <w:rPr>
                <w:rFonts w:ascii="ＭＳ 明朝" w:eastAsia="ＭＳ 明朝" w:hAnsi="ＭＳ 明朝"/>
                <w:szCs w:val="21"/>
              </w:rPr>
            </w:pPr>
            <w:r>
              <w:rPr>
                <w:rFonts w:ascii="ＭＳ 明朝" w:eastAsia="ＭＳ 明朝" w:hAnsi="ＭＳ 明朝" w:hint="eastAsia"/>
                <w:szCs w:val="21"/>
              </w:rPr>
              <w:t>（新設)</w:t>
            </w:r>
          </w:p>
          <w:p w14:paraId="04C797AF" w14:textId="77777777" w:rsidR="005E0055" w:rsidRDefault="005E0055" w:rsidP="00823A22">
            <w:pPr>
              <w:tabs>
                <w:tab w:val="left" w:pos="6180"/>
              </w:tabs>
              <w:spacing w:line="320" w:lineRule="exact"/>
              <w:ind w:leftChars="24" w:left="50"/>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 xml:space="preserve"> </w:t>
            </w:r>
            <w:r>
              <w:rPr>
                <w:rFonts w:ascii="ＭＳ 明朝" w:eastAsia="ＭＳ 明朝" w:hAnsi="ＭＳ 明朝" w:hint="eastAsia"/>
                <w:szCs w:val="21"/>
              </w:rPr>
              <w:t>お問合せ先</w:t>
            </w:r>
          </w:p>
        </w:tc>
        <w:tc>
          <w:tcPr>
            <w:tcW w:w="4986" w:type="dxa"/>
            <w:tcBorders>
              <w:left w:val="single" w:sz="24" w:space="0" w:color="auto"/>
              <w:bottom w:val="single" w:sz="18" w:space="0" w:color="auto"/>
              <w:right w:val="single" w:sz="24" w:space="0" w:color="auto"/>
            </w:tcBorders>
          </w:tcPr>
          <w:p w14:paraId="7812B52A" w14:textId="77777777" w:rsidR="005E0055" w:rsidRDefault="005E0055" w:rsidP="00FE1810">
            <w:pPr>
              <w:spacing w:line="320" w:lineRule="exact"/>
              <w:rPr>
                <w:rFonts w:ascii="ＭＳ 明朝" w:eastAsia="ＭＳ 明朝" w:hAnsi="ＭＳ 明朝"/>
              </w:rPr>
            </w:pPr>
            <w:r>
              <w:rPr>
                <w:rFonts w:ascii="ＭＳ 明朝" w:eastAsia="ＭＳ 明朝" w:hAnsi="ＭＳ 明朝" w:hint="eastAsia"/>
              </w:rPr>
              <w:t>５　参考資料</w:t>
            </w:r>
          </w:p>
          <w:p w14:paraId="00BD0CFD" w14:textId="77777777" w:rsidR="005E0055" w:rsidRDefault="005E0055" w:rsidP="00823A22">
            <w:pPr>
              <w:tabs>
                <w:tab w:val="left" w:pos="6180"/>
              </w:tabs>
              <w:spacing w:line="320" w:lineRule="exact"/>
              <w:ind w:leftChars="6" w:left="544" w:hangingChars="253" w:hanging="531"/>
              <w:jc w:val="left"/>
              <w:rPr>
                <w:rFonts w:ascii="ＭＳ 明朝" w:eastAsia="ＭＳ 明朝" w:hAnsi="ＭＳ 明朝"/>
                <w:szCs w:val="21"/>
              </w:rPr>
            </w:pPr>
            <w:r>
              <w:rPr>
                <w:rFonts w:ascii="ＭＳ 明朝" w:eastAsia="ＭＳ 明朝" w:hAnsi="ＭＳ 明朝" w:hint="eastAsia"/>
                <w:szCs w:val="21"/>
              </w:rPr>
              <w:t>（４へ移動）</w:t>
            </w:r>
          </w:p>
          <w:p w14:paraId="6FA7FBC8" w14:textId="77777777" w:rsidR="005E0055" w:rsidRDefault="005E0055" w:rsidP="00823A22">
            <w:pPr>
              <w:tabs>
                <w:tab w:val="left" w:pos="6180"/>
              </w:tabs>
              <w:spacing w:line="320" w:lineRule="exact"/>
              <w:ind w:leftChars="6" w:left="544" w:hangingChars="253" w:hanging="531"/>
              <w:jc w:val="left"/>
              <w:rPr>
                <w:rFonts w:ascii="ＭＳ 明朝" w:eastAsia="ＭＳ 明朝" w:hAnsi="ＭＳ 明朝"/>
                <w:szCs w:val="21"/>
              </w:rPr>
            </w:pPr>
            <w:r>
              <w:rPr>
                <w:rFonts w:ascii="ＭＳ 明朝" w:eastAsia="ＭＳ 明朝" w:hAnsi="ＭＳ 明朝" w:hint="eastAsia"/>
                <w:szCs w:val="21"/>
              </w:rPr>
              <w:t>（４へ移動）</w:t>
            </w:r>
          </w:p>
          <w:p w14:paraId="1A731881" w14:textId="2426364E" w:rsidR="005E0055" w:rsidRDefault="005E0055" w:rsidP="00823A22">
            <w:pPr>
              <w:tabs>
                <w:tab w:val="left" w:pos="6180"/>
              </w:tabs>
              <w:spacing w:line="320" w:lineRule="exact"/>
              <w:ind w:leftChars="16" w:left="544" w:hangingChars="243" w:hanging="510"/>
              <w:rPr>
                <w:rFonts w:ascii="ＭＳ 明朝" w:eastAsia="ＭＳ 明朝" w:hAnsi="ＭＳ 明朝"/>
                <w:szCs w:val="21"/>
              </w:rPr>
            </w:pPr>
            <w:r w:rsidRPr="0018705C">
              <w:rPr>
                <w:rFonts w:ascii="ＭＳ 明朝" w:eastAsia="ＭＳ 明朝" w:hAnsi="ＭＳ 明朝" w:hint="eastAsia"/>
                <w:szCs w:val="21"/>
              </w:rPr>
              <w:t>(1)</w:t>
            </w:r>
            <w:r w:rsidR="00AD4832">
              <w:rPr>
                <w:rFonts w:ascii="ＭＳ 明朝" w:eastAsia="ＭＳ 明朝" w:hAnsi="ＭＳ 明朝"/>
                <w:szCs w:val="21"/>
              </w:rPr>
              <w:t xml:space="preserve"> </w:t>
            </w:r>
            <w:r w:rsidRPr="000C7185">
              <w:rPr>
                <w:rFonts w:ascii="ＭＳ 明朝" w:eastAsia="ＭＳ 明朝" w:hAnsi="ＭＳ 明朝" w:hint="eastAsia"/>
                <w:spacing w:val="1"/>
                <w:w w:val="76"/>
                <w:kern w:val="0"/>
                <w:szCs w:val="21"/>
                <w:fitText w:val="3990" w:id="-2003636991"/>
              </w:rPr>
              <w:t>福祉のまちづくりのあゆみ（全国、横浜市、推進指針</w:t>
            </w:r>
            <w:r w:rsidRPr="000C7185">
              <w:rPr>
                <w:rFonts w:ascii="ＭＳ 明朝" w:eastAsia="ＭＳ 明朝" w:hAnsi="ＭＳ 明朝" w:hint="eastAsia"/>
                <w:spacing w:val="-4"/>
                <w:w w:val="76"/>
                <w:kern w:val="0"/>
                <w:szCs w:val="21"/>
                <w:fitText w:val="3990" w:id="-2003636991"/>
              </w:rPr>
              <w:t>）</w:t>
            </w:r>
          </w:p>
          <w:p w14:paraId="4C7FBAA5" w14:textId="5D8CCBED" w:rsidR="005E0055" w:rsidRPr="0018705C" w:rsidRDefault="005E0055" w:rsidP="00823A22">
            <w:pPr>
              <w:tabs>
                <w:tab w:val="left" w:pos="6180"/>
              </w:tabs>
              <w:spacing w:line="320" w:lineRule="exact"/>
              <w:ind w:leftChars="16" w:left="544" w:hangingChars="243" w:hanging="510"/>
              <w:rPr>
                <w:rFonts w:ascii="ＭＳ 明朝" w:eastAsia="ＭＳ 明朝" w:hAnsi="ＭＳ 明朝"/>
              </w:rPr>
            </w:pPr>
            <w:r w:rsidRPr="0018705C">
              <w:rPr>
                <w:rFonts w:ascii="ＭＳ 明朝" w:eastAsia="ＭＳ 明朝" w:hAnsi="ＭＳ 明朝" w:hint="eastAsia"/>
                <w:szCs w:val="21"/>
              </w:rPr>
              <w:t>(2)</w:t>
            </w:r>
            <w:r w:rsidR="00B913E3">
              <w:rPr>
                <w:rFonts w:ascii="ＭＳ 明朝" w:eastAsia="ＭＳ 明朝" w:hAnsi="ＭＳ 明朝"/>
                <w:szCs w:val="21"/>
              </w:rPr>
              <w:t xml:space="preserve"> </w:t>
            </w:r>
            <w:r w:rsidRPr="0018705C">
              <w:rPr>
                <w:rFonts w:ascii="ＭＳ 明朝" w:eastAsia="ＭＳ 明朝" w:hAnsi="ＭＳ 明朝" w:hint="eastAsia"/>
              </w:rPr>
              <w:t>推進指針（令和３年度～７年度）策定の流れ</w:t>
            </w:r>
          </w:p>
          <w:p w14:paraId="5B28251B" w14:textId="4553A4EB" w:rsidR="005E0055" w:rsidRDefault="005E0055" w:rsidP="00823A22">
            <w:pPr>
              <w:spacing w:line="320" w:lineRule="exact"/>
              <w:ind w:leftChars="16" w:left="544" w:hangingChars="243" w:hanging="510"/>
              <w:rPr>
                <w:rFonts w:ascii="ＭＳ 明朝" w:eastAsia="ＭＳ 明朝" w:hAnsi="ＭＳ 明朝"/>
              </w:rPr>
            </w:pPr>
            <w:r w:rsidRPr="0018705C">
              <w:rPr>
                <w:rFonts w:ascii="ＭＳ 明朝" w:eastAsia="ＭＳ 明朝" w:hAnsi="ＭＳ 明朝" w:hint="eastAsia"/>
              </w:rPr>
              <w:t>(3)</w:t>
            </w:r>
            <w:r w:rsidR="00B913E3">
              <w:rPr>
                <w:rFonts w:ascii="ＭＳ 明朝" w:eastAsia="ＭＳ 明朝" w:hAnsi="ＭＳ 明朝"/>
              </w:rPr>
              <w:t xml:space="preserve"> </w:t>
            </w:r>
            <w:r w:rsidRPr="0018705C">
              <w:rPr>
                <w:rFonts w:ascii="ＭＳ 明朝" w:eastAsia="ＭＳ 明朝" w:hAnsi="ＭＳ 明朝" w:hint="eastAsia"/>
              </w:rPr>
              <w:t>推進会議委員名簿（第12期）</w:t>
            </w:r>
          </w:p>
          <w:p w14:paraId="2E245C7E" w14:textId="13246C2A" w:rsidR="005E0055" w:rsidRPr="001E5A76" w:rsidRDefault="00195F0F" w:rsidP="00823A22">
            <w:pPr>
              <w:spacing w:line="320" w:lineRule="exact"/>
              <w:ind w:leftChars="16" w:left="544" w:hangingChars="243" w:hanging="510"/>
              <w:jc w:val="center"/>
              <w:rPr>
                <w:rFonts w:ascii="ＭＳ 明朝" w:eastAsia="ＭＳ 明朝" w:hAnsi="ＭＳ 明朝"/>
              </w:rPr>
            </w:pPr>
            <w:r>
              <w:rPr>
                <w:rFonts w:ascii="ＭＳ 明朝" w:eastAsia="ＭＳ 明朝" w:hAnsi="ＭＳ 明朝" w:hint="eastAsia"/>
              </w:rPr>
              <w:t>－</w:t>
            </w:r>
          </w:p>
          <w:p w14:paraId="61A366AE" w14:textId="1344FAAB" w:rsidR="005E0055" w:rsidRDefault="005E0055" w:rsidP="00823A22">
            <w:pPr>
              <w:spacing w:line="320" w:lineRule="exact"/>
              <w:ind w:leftChars="16" w:left="544" w:hangingChars="243" w:hanging="510"/>
              <w:rPr>
                <w:rFonts w:ascii="ＭＳ 明朝" w:eastAsia="ＭＳ 明朝" w:hAnsi="ＭＳ 明朝"/>
              </w:rPr>
            </w:pPr>
            <w:r>
              <w:rPr>
                <w:rFonts w:ascii="ＭＳ 明朝" w:eastAsia="ＭＳ 明朝" w:hAnsi="ＭＳ 明朝" w:hint="eastAsia"/>
              </w:rPr>
              <w:t>(4)</w:t>
            </w:r>
            <w:r w:rsidR="00B913E3">
              <w:rPr>
                <w:rFonts w:ascii="ＭＳ 明朝" w:eastAsia="ＭＳ 明朝" w:hAnsi="ＭＳ 明朝"/>
              </w:rPr>
              <w:t xml:space="preserve"> </w:t>
            </w:r>
            <w:r>
              <w:rPr>
                <w:rFonts w:ascii="ＭＳ 明朝" w:eastAsia="ＭＳ 明朝" w:hAnsi="ＭＳ 明朝" w:hint="eastAsia"/>
              </w:rPr>
              <w:t>小委員会委員名簿</w:t>
            </w:r>
          </w:p>
          <w:p w14:paraId="54A70CA8" w14:textId="77777777" w:rsidR="005E0055" w:rsidRDefault="005E0055" w:rsidP="00823A22">
            <w:pPr>
              <w:spacing w:line="320" w:lineRule="exact"/>
              <w:ind w:leftChars="16" w:left="544" w:hangingChars="243" w:hanging="5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 xml:space="preserve"> </w:t>
            </w:r>
            <w:r>
              <w:rPr>
                <w:rFonts w:ascii="ＭＳ 明朝" w:eastAsia="ＭＳ 明朝" w:hAnsi="ＭＳ 明朝" w:hint="eastAsia"/>
              </w:rPr>
              <w:t>市民意識調査の結果</w:t>
            </w:r>
          </w:p>
          <w:p w14:paraId="61E98F32" w14:textId="0E2CF9E1" w:rsidR="005E0055" w:rsidRDefault="005E0055" w:rsidP="00823A22">
            <w:pPr>
              <w:spacing w:line="320" w:lineRule="exact"/>
              <w:ind w:leftChars="16" w:left="544" w:hangingChars="243" w:hanging="510"/>
              <w:rPr>
                <w:rFonts w:ascii="ＭＳ 明朝" w:eastAsia="ＭＳ 明朝" w:hAnsi="ＭＳ 明朝"/>
                <w:szCs w:val="21"/>
              </w:rPr>
            </w:pPr>
            <w:r>
              <w:rPr>
                <w:rFonts w:ascii="ＭＳ 明朝" w:eastAsia="ＭＳ 明朝" w:hAnsi="ＭＳ 明朝" w:hint="eastAsia"/>
              </w:rPr>
              <w:t>(6</w:t>
            </w:r>
            <w:r>
              <w:rPr>
                <w:rFonts w:ascii="ＭＳ 明朝" w:eastAsia="ＭＳ 明朝" w:hAnsi="ＭＳ 明朝"/>
              </w:rPr>
              <w:t>) お</w:t>
            </w:r>
            <w:r>
              <w:rPr>
                <w:rFonts w:ascii="ＭＳ 明朝" w:eastAsia="ＭＳ 明朝" w:hAnsi="ＭＳ 明朝" w:hint="eastAsia"/>
              </w:rPr>
              <w:t>問合せ先</w:t>
            </w:r>
          </w:p>
        </w:tc>
      </w:tr>
    </w:tbl>
    <w:p w14:paraId="6770FC92" w14:textId="77777777" w:rsidR="001F6D86" w:rsidRDefault="001F6D86" w:rsidP="00133B28">
      <w:pPr>
        <w:jc w:val="left"/>
        <w:rPr>
          <w:rFonts w:ascii="ＭＳ ゴシック" w:eastAsia="ＭＳ ゴシック" w:hAnsi="ＭＳ ゴシック"/>
        </w:rPr>
      </w:pPr>
    </w:p>
    <w:p w14:paraId="55C8B92D" w14:textId="4A242374" w:rsidR="00C30311" w:rsidRPr="001819D5" w:rsidRDefault="00FD5A0E" w:rsidP="00133B28">
      <w:pPr>
        <w:jc w:val="left"/>
        <w:rPr>
          <w:rFonts w:ascii="ＭＳ ゴシック" w:eastAsia="ＭＳ ゴシック" w:hAnsi="ＭＳ ゴシック"/>
        </w:rPr>
      </w:pPr>
      <w:r w:rsidRPr="00C30311">
        <w:rPr>
          <w:rFonts w:ascii="ＭＳ ゴシック" w:eastAsia="ＭＳ ゴシック" w:hAnsi="ＭＳ ゴシック" w:hint="eastAsia"/>
        </w:rPr>
        <w:lastRenderedPageBreak/>
        <w:t>４　今後のスケジュール</w:t>
      </w:r>
      <w:r w:rsidR="004B2F64" w:rsidRPr="00C30311">
        <w:rPr>
          <w:rFonts w:ascii="ＭＳ ゴシック" w:eastAsia="ＭＳ ゴシック" w:hAnsi="ＭＳ ゴシック" w:hint="eastAsia"/>
        </w:rPr>
        <w:t>（予定）</w:t>
      </w:r>
      <w:bookmarkStart w:id="0" w:name="_GoBack"/>
      <w:bookmarkEnd w:id="0"/>
    </w:p>
    <w:p w14:paraId="1074CF23" w14:textId="799F051E" w:rsidR="00D447A7" w:rsidRPr="00363C2A" w:rsidRDefault="000C7185" w:rsidP="00133B28">
      <w:pPr>
        <w:jc w:val="left"/>
        <w:rPr>
          <w:rFonts w:ascii="ＭＳ 明朝" w:eastAsia="ＭＳ 明朝" w:hAnsi="ＭＳ 明朝"/>
        </w:rPr>
      </w:pPr>
      <w:r>
        <w:rPr>
          <w:rFonts w:ascii="ＭＳ 明朝" w:eastAsia="ＭＳ 明朝" w:hAnsi="ＭＳ 明朝" w:hint="eastAsia"/>
          <w:noProof/>
        </w:rPr>
        <w:drawing>
          <wp:inline distT="0" distB="0" distL="0" distR="0" wp14:anchorId="64945113" wp14:editId="287A87AB">
            <wp:extent cx="6188710" cy="3650615"/>
            <wp:effectExtent l="0" t="0" r="254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ケジュール（後半・最新）.jpg"/>
                    <pic:cNvPicPr/>
                  </pic:nvPicPr>
                  <pic:blipFill>
                    <a:blip r:embed="rId9">
                      <a:extLst>
                        <a:ext uri="{28A0092B-C50C-407E-A947-70E740481C1C}">
                          <a14:useLocalDpi xmlns:a14="http://schemas.microsoft.com/office/drawing/2010/main" val="0"/>
                        </a:ext>
                      </a:extLst>
                    </a:blip>
                    <a:stretch>
                      <a:fillRect/>
                    </a:stretch>
                  </pic:blipFill>
                  <pic:spPr>
                    <a:xfrm>
                      <a:off x="0" y="0"/>
                      <a:ext cx="6188710" cy="3650615"/>
                    </a:xfrm>
                    <a:prstGeom prst="rect">
                      <a:avLst/>
                    </a:prstGeom>
                  </pic:spPr>
                </pic:pic>
              </a:graphicData>
            </a:graphic>
          </wp:inline>
        </w:drawing>
      </w:r>
      <w:r w:rsidR="00011164">
        <w:rPr>
          <w:rFonts w:ascii="ＭＳ 明朝" w:eastAsia="ＭＳ 明朝" w:hAnsi="ＭＳ 明朝" w:hint="eastAsia"/>
        </w:rPr>
        <w:t xml:space="preserve">　</w:t>
      </w:r>
    </w:p>
    <w:sectPr w:rsidR="00D447A7" w:rsidRPr="00363C2A" w:rsidSect="00FA61E2">
      <w:footerReference w:type="default" r:id="rId10"/>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E959" w14:textId="77777777" w:rsidR="00C47C22" w:rsidRDefault="00C47C22" w:rsidP="00C47C22">
      <w:r>
        <w:separator/>
      </w:r>
    </w:p>
  </w:endnote>
  <w:endnote w:type="continuationSeparator" w:id="0">
    <w:p w14:paraId="7CB9F1F9" w14:textId="77777777" w:rsidR="00C47C22" w:rsidRDefault="00C47C22" w:rsidP="00C4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胤..">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I.胤..">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81262"/>
      <w:docPartObj>
        <w:docPartGallery w:val="Page Numbers (Bottom of Page)"/>
        <w:docPartUnique/>
      </w:docPartObj>
    </w:sdtPr>
    <w:sdtEndPr>
      <w:rPr>
        <w:rFonts w:ascii="ＭＳ ゴシック" w:eastAsia="ＭＳ ゴシック" w:hAnsi="ＭＳ ゴシック"/>
        <w:sz w:val="24"/>
      </w:rPr>
    </w:sdtEndPr>
    <w:sdtContent>
      <w:p w14:paraId="7A870506" w14:textId="6436CC7D" w:rsidR="00C47C22" w:rsidRPr="00FA61E2" w:rsidRDefault="00C47C22">
        <w:pPr>
          <w:pStyle w:val="ae"/>
          <w:jc w:val="center"/>
          <w:rPr>
            <w:rFonts w:ascii="ＭＳ ゴシック" w:eastAsia="ＭＳ ゴシック" w:hAnsi="ＭＳ ゴシック"/>
            <w:sz w:val="24"/>
          </w:rPr>
        </w:pPr>
        <w:r w:rsidRPr="00FA61E2">
          <w:rPr>
            <w:rFonts w:ascii="ＭＳ ゴシック" w:eastAsia="ＭＳ ゴシック" w:hAnsi="ＭＳ ゴシック"/>
            <w:sz w:val="24"/>
          </w:rPr>
          <w:fldChar w:fldCharType="begin"/>
        </w:r>
        <w:r w:rsidRPr="00FA61E2">
          <w:rPr>
            <w:rFonts w:ascii="ＭＳ ゴシック" w:eastAsia="ＭＳ ゴシック" w:hAnsi="ＭＳ ゴシック"/>
            <w:sz w:val="24"/>
          </w:rPr>
          <w:instrText>PAGE   \* MERGEFORMAT</w:instrText>
        </w:r>
        <w:r w:rsidRPr="00FA61E2">
          <w:rPr>
            <w:rFonts w:ascii="ＭＳ ゴシック" w:eastAsia="ＭＳ ゴシック" w:hAnsi="ＭＳ ゴシック"/>
            <w:sz w:val="24"/>
          </w:rPr>
          <w:fldChar w:fldCharType="separate"/>
        </w:r>
        <w:r w:rsidR="000C7185" w:rsidRPr="000C7185">
          <w:rPr>
            <w:rFonts w:ascii="ＭＳ ゴシック" w:eastAsia="ＭＳ ゴシック" w:hAnsi="ＭＳ ゴシック"/>
            <w:noProof/>
            <w:sz w:val="24"/>
            <w:lang w:val="ja-JP"/>
          </w:rPr>
          <w:t>5</w:t>
        </w:r>
        <w:r w:rsidRPr="00FA61E2">
          <w:rPr>
            <w:rFonts w:ascii="ＭＳ ゴシック" w:eastAsia="ＭＳ ゴシック" w:hAnsi="ＭＳ ゴシック"/>
            <w:sz w:val="24"/>
          </w:rPr>
          <w:fldChar w:fldCharType="end"/>
        </w:r>
      </w:p>
    </w:sdtContent>
  </w:sdt>
  <w:p w14:paraId="39817EED" w14:textId="77777777" w:rsidR="00C47C22" w:rsidRDefault="00C47C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AEE8" w14:textId="77777777" w:rsidR="00C47C22" w:rsidRDefault="00C47C22" w:rsidP="00C47C22">
      <w:r>
        <w:separator/>
      </w:r>
    </w:p>
  </w:footnote>
  <w:footnote w:type="continuationSeparator" w:id="0">
    <w:p w14:paraId="6ACC4E7D" w14:textId="77777777" w:rsidR="00C47C22" w:rsidRDefault="00C47C22" w:rsidP="00C4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1B42"/>
    <w:multiLevelType w:val="hybridMultilevel"/>
    <w:tmpl w:val="F2B2355A"/>
    <w:lvl w:ilvl="0" w:tplc="E53AA680">
      <w:start w:val="1"/>
      <w:numFmt w:val="decimalFullWidth"/>
      <w:lvlText w:val="（%1）"/>
      <w:lvlJc w:val="left"/>
      <w:pPr>
        <w:ind w:left="786" w:hanging="72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80"/>
    <w:rsid w:val="000004A6"/>
    <w:rsid w:val="00003F70"/>
    <w:rsid w:val="00011164"/>
    <w:rsid w:val="0003577F"/>
    <w:rsid w:val="00045122"/>
    <w:rsid w:val="00052C86"/>
    <w:rsid w:val="00055FBD"/>
    <w:rsid w:val="000574BF"/>
    <w:rsid w:val="00060CDE"/>
    <w:rsid w:val="00063B81"/>
    <w:rsid w:val="00064AE9"/>
    <w:rsid w:val="000832EC"/>
    <w:rsid w:val="00086702"/>
    <w:rsid w:val="00090D49"/>
    <w:rsid w:val="000942AE"/>
    <w:rsid w:val="000C7185"/>
    <w:rsid w:val="000D31F6"/>
    <w:rsid w:val="000E719A"/>
    <w:rsid w:val="000F12B7"/>
    <w:rsid w:val="001042DF"/>
    <w:rsid w:val="00113A81"/>
    <w:rsid w:val="0011590F"/>
    <w:rsid w:val="00123C72"/>
    <w:rsid w:val="0012656E"/>
    <w:rsid w:val="00130DBF"/>
    <w:rsid w:val="00133B28"/>
    <w:rsid w:val="00143671"/>
    <w:rsid w:val="00146275"/>
    <w:rsid w:val="00167E71"/>
    <w:rsid w:val="00170E3D"/>
    <w:rsid w:val="001710C1"/>
    <w:rsid w:val="001819D5"/>
    <w:rsid w:val="00182BDE"/>
    <w:rsid w:val="0018614C"/>
    <w:rsid w:val="00195F0F"/>
    <w:rsid w:val="001A0A51"/>
    <w:rsid w:val="001D2DFE"/>
    <w:rsid w:val="001D4C83"/>
    <w:rsid w:val="001F6D86"/>
    <w:rsid w:val="001F7A6E"/>
    <w:rsid w:val="0021190C"/>
    <w:rsid w:val="00213DFD"/>
    <w:rsid w:val="002159A6"/>
    <w:rsid w:val="00220CDB"/>
    <w:rsid w:val="00233030"/>
    <w:rsid w:val="00240B1E"/>
    <w:rsid w:val="0024604C"/>
    <w:rsid w:val="00247128"/>
    <w:rsid w:val="00270CE6"/>
    <w:rsid w:val="002743CD"/>
    <w:rsid w:val="00277023"/>
    <w:rsid w:val="00280AD2"/>
    <w:rsid w:val="002B2186"/>
    <w:rsid w:val="002B7CBE"/>
    <w:rsid w:val="002C2FBD"/>
    <w:rsid w:val="002C68B6"/>
    <w:rsid w:val="002C7132"/>
    <w:rsid w:val="002D2D43"/>
    <w:rsid w:val="002D5367"/>
    <w:rsid w:val="002E3563"/>
    <w:rsid w:val="002F7C05"/>
    <w:rsid w:val="0030203D"/>
    <w:rsid w:val="00303CB8"/>
    <w:rsid w:val="00303F57"/>
    <w:rsid w:val="0031366A"/>
    <w:rsid w:val="003274BB"/>
    <w:rsid w:val="00337590"/>
    <w:rsid w:val="00340345"/>
    <w:rsid w:val="00351584"/>
    <w:rsid w:val="00363C2A"/>
    <w:rsid w:val="0037271A"/>
    <w:rsid w:val="00374440"/>
    <w:rsid w:val="003767DA"/>
    <w:rsid w:val="00377802"/>
    <w:rsid w:val="003851EA"/>
    <w:rsid w:val="003873B5"/>
    <w:rsid w:val="003A0C86"/>
    <w:rsid w:val="003A6DE2"/>
    <w:rsid w:val="003B177B"/>
    <w:rsid w:val="003B1C43"/>
    <w:rsid w:val="003C01B4"/>
    <w:rsid w:val="003E3893"/>
    <w:rsid w:val="003E61E4"/>
    <w:rsid w:val="003E78D3"/>
    <w:rsid w:val="00425E9B"/>
    <w:rsid w:val="00432775"/>
    <w:rsid w:val="00433253"/>
    <w:rsid w:val="00435F8D"/>
    <w:rsid w:val="00450150"/>
    <w:rsid w:val="004520F1"/>
    <w:rsid w:val="004631CD"/>
    <w:rsid w:val="0047088D"/>
    <w:rsid w:val="0047587B"/>
    <w:rsid w:val="004759B3"/>
    <w:rsid w:val="004905F1"/>
    <w:rsid w:val="00491180"/>
    <w:rsid w:val="00491327"/>
    <w:rsid w:val="004A58F3"/>
    <w:rsid w:val="004B2F64"/>
    <w:rsid w:val="004C4792"/>
    <w:rsid w:val="004D1C24"/>
    <w:rsid w:val="004E1101"/>
    <w:rsid w:val="004E4C8D"/>
    <w:rsid w:val="00506D5D"/>
    <w:rsid w:val="005172E6"/>
    <w:rsid w:val="005232DC"/>
    <w:rsid w:val="0052571C"/>
    <w:rsid w:val="00536934"/>
    <w:rsid w:val="00544E74"/>
    <w:rsid w:val="005456E3"/>
    <w:rsid w:val="005505E7"/>
    <w:rsid w:val="005531D4"/>
    <w:rsid w:val="005570D8"/>
    <w:rsid w:val="0057087E"/>
    <w:rsid w:val="00572C39"/>
    <w:rsid w:val="00572DF7"/>
    <w:rsid w:val="00575D58"/>
    <w:rsid w:val="00581CDF"/>
    <w:rsid w:val="005843C7"/>
    <w:rsid w:val="00586F20"/>
    <w:rsid w:val="00591B5D"/>
    <w:rsid w:val="005927BA"/>
    <w:rsid w:val="005952FF"/>
    <w:rsid w:val="005A1FDE"/>
    <w:rsid w:val="005A298E"/>
    <w:rsid w:val="005A72A2"/>
    <w:rsid w:val="005B4DE8"/>
    <w:rsid w:val="005C069B"/>
    <w:rsid w:val="005D3133"/>
    <w:rsid w:val="005D7060"/>
    <w:rsid w:val="005E0055"/>
    <w:rsid w:val="005E793A"/>
    <w:rsid w:val="005F3096"/>
    <w:rsid w:val="006016D0"/>
    <w:rsid w:val="00607C8D"/>
    <w:rsid w:val="00616DF5"/>
    <w:rsid w:val="00620638"/>
    <w:rsid w:val="006340A5"/>
    <w:rsid w:val="00634EBC"/>
    <w:rsid w:val="00646A26"/>
    <w:rsid w:val="00650239"/>
    <w:rsid w:val="006575E1"/>
    <w:rsid w:val="006615F6"/>
    <w:rsid w:val="006617F9"/>
    <w:rsid w:val="00663F3D"/>
    <w:rsid w:val="00666906"/>
    <w:rsid w:val="006673B1"/>
    <w:rsid w:val="006869F4"/>
    <w:rsid w:val="00694B07"/>
    <w:rsid w:val="0069737D"/>
    <w:rsid w:val="006A4CDE"/>
    <w:rsid w:val="006B1FA0"/>
    <w:rsid w:val="006B5E3C"/>
    <w:rsid w:val="006B7833"/>
    <w:rsid w:val="006C00E9"/>
    <w:rsid w:val="006C19DE"/>
    <w:rsid w:val="006C7696"/>
    <w:rsid w:val="006E0E66"/>
    <w:rsid w:val="006F3A63"/>
    <w:rsid w:val="00700DF8"/>
    <w:rsid w:val="00702E5B"/>
    <w:rsid w:val="00705A1E"/>
    <w:rsid w:val="007130DB"/>
    <w:rsid w:val="00713F64"/>
    <w:rsid w:val="0071760E"/>
    <w:rsid w:val="0072552F"/>
    <w:rsid w:val="00725718"/>
    <w:rsid w:val="007326C9"/>
    <w:rsid w:val="0073595B"/>
    <w:rsid w:val="007375A2"/>
    <w:rsid w:val="0074093F"/>
    <w:rsid w:val="00750DCE"/>
    <w:rsid w:val="007568C5"/>
    <w:rsid w:val="007861FD"/>
    <w:rsid w:val="007949F1"/>
    <w:rsid w:val="007B1656"/>
    <w:rsid w:val="007C1449"/>
    <w:rsid w:val="007D1B67"/>
    <w:rsid w:val="007E2BCD"/>
    <w:rsid w:val="007E3A3B"/>
    <w:rsid w:val="007F14D8"/>
    <w:rsid w:val="007F66AB"/>
    <w:rsid w:val="007F7219"/>
    <w:rsid w:val="007F7B2D"/>
    <w:rsid w:val="0080387D"/>
    <w:rsid w:val="008218A2"/>
    <w:rsid w:val="00823A22"/>
    <w:rsid w:val="00825FA8"/>
    <w:rsid w:val="0082666B"/>
    <w:rsid w:val="0083517A"/>
    <w:rsid w:val="00844B36"/>
    <w:rsid w:val="008458D7"/>
    <w:rsid w:val="00846771"/>
    <w:rsid w:val="0087113A"/>
    <w:rsid w:val="00877E80"/>
    <w:rsid w:val="008876C0"/>
    <w:rsid w:val="00887E31"/>
    <w:rsid w:val="00895E6E"/>
    <w:rsid w:val="008D3E13"/>
    <w:rsid w:val="008E5760"/>
    <w:rsid w:val="008E5CC6"/>
    <w:rsid w:val="008F2D28"/>
    <w:rsid w:val="00900AB3"/>
    <w:rsid w:val="00901B9A"/>
    <w:rsid w:val="0092032B"/>
    <w:rsid w:val="00930B79"/>
    <w:rsid w:val="0093187D"/>
    <w:rsid w:val="00931E70"/>
    <w:rsid w:val="009436B2"/>
    <w:rsid w:val="0094403C"/>
    <w:rsid w:val="009600B1"/>
    <w:rsid w:val="00972850"/>
    <w:rsid w:val="00984A05"/>
    <w:rsid w:val="009909AA"/>
    <w:rsid w:val="0099295C"/>
    <w:rsid w:val="00995410"/>
    <w:rsid w:val="009B0783"/>
    <w:rsid w:val="009C018E"/>
    <w:rsid w:val="009C0666"/>
    <w:rsid w:val="009C18CE"/>
    <w:rsid w:val="009C67F0"/>
    <w:rsid w:val="009C7121"/>
    <w:rsid w:val="009D09BF"/>
    <w:rsid w:val="009E346F"/>
    <w:rsid w:val="009E7318"/>
    <w:rsid w:val="009F002E"/>
    <w:rsid w:val="009F206B"/>
    <w:rsid w:val="009F4C9A"/>
    <w:rsid w:val="00A01F57"/>
    <w:rsid w:val="00A143F9"/>
    <w:rsid w:val="00A16D9A"/>
    <w:rsid w:val="00A30F22"/>
    <w:rsid w:val="00A323C3"/>
    <w:rsid w:val="00A34951"/>
    <w:rsid w:val="00A44326"/>
    <w:rsid w:val="00A451C7"/>
    <w:rsid w:val="00A537E1"/>
    <w:rsid w:val="00A60A48"/>
    <w:rsid w:val="00A6179F"/>
    <w:rsid w:val="00A720ED"/>
    <w:rsid w:val="00A762A7"/>
    <w:rsid w:val="00A77C16"/>
    <w:rsid w:val="00A916B3"/>
    <w:rsid w:val="00A94857"/>
    <w:rsid w:val="00AB6672"/>
    <w:rsid w:val="00AD4832"/>
    <w:rsid w:val="00B214A0"/>
    <w:rsid w:val="00B4612C"/>
    <w:rsid w:val="00B52EAA"/>
    <w:rsid w:val="00B552AE"/>
    <w:rsid w:val="00B5564E"/>
    <w:rsid w:val="00B574BE"/>
    <w:rsid w:val="00B65918"/>
    <w:rsid w:val="00B82C03"/>
    <w:rsid w:val="00B8649E"/>
    <w:rsid w:val="00B913E3"/>
    <w:rsid w:val="00BE4CB4"/>
    <w:rsid w:val="00BE56ED"/>
    <w:rsid w:val="00BF3476"/>
    <w:rsid w:val="00C06FF1"/>
    <w:rsid w:val="00C109D3"/>
    <w:rsid w:val="00C27F87"/>
    <w:rsid w:val="00C30311"/>
    <w:rsid w:val="00C32AA1"/>
    <w:rsid w:val="00C342F1"/>
    <w:rsid w:val="00C47C22"/>
    <w:rsid w:val="00C64107"/>
    <w:rsid w:val="00C84EA1"/>
    <w:rsid w:val="00C869B0"/>
    <w:rsid w:val="00C92B1E"/>
    <w:rsid w:val="00C93E1B"/>
    <w:rsid w:val="00CA304C"/>
    <w:rsid w:val="00CA7120"/>
    <w:rsid w:val="00CB1AF4"/>
    <w:rsid w:val="00CB7146"/>
    <w:rsid w:val="00CD7B5F"/>
    <w:rsid w:val="00CE1AA6"/>
    <w:rsid w:val="00CE35B2"/>
    <w:rsid w:val="00CE6ED2"/>
    <w:rsid w:val="00CF737F"/>
    <w:rsid w:val="00D0488E"/>
    <w:rsid w:val="00D063A2"/>
    <w:rsid w:val="00D138D7"/>
    <w:rsid w:val="00D143DD"/>
    <w:rsid w:val="00D153A4"/>
    <w:rsid w:val="00D23491"/>
    <w:rsid w:val="00D3797A"/>
    <w:rsid w:val="00D447A7"/>
    <w:rsid w:val="00D46D9F"/>
    <w:rsid w:val="00D64172"/>
    <w:rsid w:val="00D866AC"/>
    <w:rsid w:val="00D86D60"/>
    <w:rsid w:val="00D93CDF"/>
    <w:rsid w:val="00D94924"/>
    <w:rsid w:val="00DA1C7C"/>
    <w:rsid w:val="00DA2B8E"/>
    <w:rsid w:val="00DA7AC5"/>
    <w:rsid w:val="00DC2FAF"/>
    <w:rsid w:val="00DC4DB1"/>
    <w:rsid w:val="00DD0503"/>
    <w:rsid w:val="00DE776A"/>
    <w:rsid w:val="00DF5340"/>
    <w:rsid w:val="00E00B93"/>
    <w:rsid w:val="00E1572D"/>
    <w:rsid w:val="00E407DE"/>
    <w:rsid w:val="00E42F71"/>
    <w:rsid w:val="00E71BE0"/>
    <w:rsid w:val="00E85158"/>
    <w:rsid w:val="00EA04A9"/>
    <w:rsid w:val="00EA353C"/>
    <w:rsid w:val="00EA6FBA"/>
    <w:rsid w:val="00EB0395"/>
    <w:rsid w:val="00EB0B4A"/>
    <w:rsid w:val="00EB11C7"/>
    <w:rsid w:val="00EB19D3"/>
    <w:rsid w:val="00EC3895"/>
    <w:rsid w:val="00F032FA"/>
    <w:rsid w:val="00F34341"/>
    <w:rsid w:val="00F35821"/>
    <w:rsid w:val="00F50D0A"/>
    <w:rsid w:val="00F77FFE"/>
    <w:rsid w:val="00FA61E2"/>
    <w:rsid w:val="00FC26F1"/>
    <w:rsid w:val="00FC368D"/>
    <w:rsid w:val="00FC6857"/>
    <w:rsid w:val="00FC6C4F"/>
    <w:rsid w:val="00FD5A0E"/>
    <w:rsid w:val="00FE1810"/>
    <w:rsid w:val="00FF0B24"/>
    <w:rsid w:val="00FF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CEBB9"/>
  <w15:chartTrackingRefBased/>
  <w15:docId w15:val="{815B27D3-DBAC-465F-88F8-0F4C5146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718"/>
    <w:pPr>
      <w:ind w:leftChars="400" w:left="840"/>
    </w:pPr>
  </w:style>
  <w:style w:type="character" w:styleId="a4">
    <w:name w:val="annotation reference"/>
    <w:basedOn w:val="a0"/>
    <w:uiPriority w:val="99"/>
    <w:semiHidden/>
    <w:unhideWhenUsed/>
    <w:rsid w:val="00182BDE"/>
    <w:rPr>
      <w:sz w:val="18"/>
      <w:szCs w:val="18"/>
    </w:rPr>
  </w:style>
  <w:style w:type="paragraph" w:styleId="a5">
    <w:name w:val="annotation text"/>
    <w:basedOn w:val="a"/>
    <w:link w:val="a6"/>
    <w:uiPriority w:val="99"/>
    <w:semiHidden/>
    <w:unhideWhenUsed/>
    <w:rsid w:val="00182BDE"/>
    <w:pPr>
      <w:jc w:val="left"/>
    </w:pPr>
  </w:style>
  <w:style w:type="character" w:customStyle="1" w:styleId="a6">
    <w:name w:val="コメント文字列 (文字)"/>
    <w:basedOn w:val="a0"/>
    <w:link w:val="a5"/>
    <w:uiPriority w:val="99"/>
    <w:semiHidden/>
    <w:rsid w:val="00182BDE"/>
  </w:style>
  <w:style w:type="paragraph" w:styleId="a7">
    <w:name w:val="annotation subject"/>
    <w:basedOn w:val="a5"/>
    <w:next w:val="a5"/>
    <w:link w:val="a8"/>
    <w:uiPriority w:val="99"/>
    <w:semiHidden/>
    <w:unhideWhenUsed/>
    <w:rsid w:val="00182BDE"/>
    <w:rPr>
      <w:b/>
      <w:bCs/>
    </w:rPr>
  </w:style>
  <w:style w:type="character" w:customStyle="1" w:styleId="a8">
    <w:name w:val="コメント内容 (文字)"/>
    <w:basedOn w:val="a6"/>
    <w:link w:val="a7"/>
    <w:uiPriority w:val="99"/>
    <w:semiHidden/>
    <w:rsid w:val="00182BDE"/>
    <w:rPr>
      <w:b/>
      <w:bCs/>
    </w:rPr>
  </w:style>
  <w:style w:type="paragraph" w:styleId="a9">
    <w:name w:val="Balloon Text"/>
    <w:basedOn w:val="a"/>
    <w:link w:val="aa"/>
    <w:uiPriority w:val="99"/>
    <w:semiHidden/>
    <w:unhideWhenUsed/>
    <w:rsid w:val="00182B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BDE"/>
    <w:rPr>
      <w:rFonts w:asciiTheme="majorHAnsi" w:eastAsiaTheme="majorEastAsia" w:hAnsiTheme="majorHAnsi" w:cstheme="majorBidi"/>
      <w:sz w:val="18"/>
      <w:szCs w:val="18"/>
    </w:rPr>
  </w:style>
  <w:style w:type="paragraph" w:customStyle="1" w:styleId="Default">
    <w:name w:val="Default"/>
    <w:rsid w:val="00F50D0A"/>
    <w:pPr>
      <w:widowControl w:val="0"/>
      <w:autoSpaceDE w:val="0"/>
      <w:autoSpaceDN w:val="0"/>
      <w:adjustRightInd w:val="0"/>
    </w:pPr>
    <w:rPr>
      <w:rFonts w:ascii="ＭＳ..胤.." w:eastAsia="ＭＳ..胤.." w:cs="ＭＳ..胤.."/>
      <w:color w:val="000000"/>
      <w:kern w:val="0"/>
      <w:sz w:val="24"/>
      <w:szCs w:val="24"/>
    </w:rPr>
  </w:style>
  <w:style w:type="table" w:styleId="ab">
    <w:name w:val="Table Grid"/>
    <w:basedOn w:val="a1"/>
    <w:uiPriority w:val="39"/>
    <w:rsid w:val="005E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47C22"/>
    <w:pPr>
      <w:tabs>
        <w:tab w:val="center" w:pos="4252"/>
        <w:tab w:val="right" w:pos="8504"/>
      </w:tabs>
      <w:snapToGrid w:val="0"/>
    </w:pPr>
  </w:style>
  <w:style w:type="character" w:customStyle="1" w:styleId="ad">
    <w:name w:val="ヘッダー (文字)"/>
    <w:basedOn w:val="a0"/>
    <w:link w:val="ac"/>
    <w:uiPriority w:val="99"/>
    <w:rsid w:val="00C47C22"/>
  </w:style>
  <w:style w:type="paragraph" w:styleId="ae">
    <w:name w:val="footer"/>
    <w:basedOn w:val="a"/>
    <w:link w:val="af"/>
    <w:uiPriority w:val="99"/>
    <w:unhideWhenUsed/>
    <w:rsid w:val="00C47C22"/>
    <w:pPr>
      <w:tabs>
        <w:tab w:val="center" w:pos="4252"/>
        <w:tab w:val="right" w:pos="8504"/>
      </w:tabs>
      <w:snapToGrid w:val="0"/>
    </w:pPr>
  </w:style>
  <w:style w:type="character" w:customStyle="1" w:styleId="af">
    <w:name w:val="フッター (文字)"/>
    <w:basedOn w:val="a0"/>
    <w:link w:val="ae"/>
    <w:uiPriority w:val="99"/>
    <w:rsid w:val="00C4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E8AB-7DDE-4571-9958-AD685816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5</Pages>
  <Words>1220</Words>
  <Characters>1343</Characters>
  <Application>Microsoft Office Word</Application>
  <DocSecurity>0</DocSecurity>
  <Lines>1343</Lines>
  <Paragraphs>512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中世古 健太</dc:creator>
  <cp:keywords/>
  <dc:description/>
  <cp:lastModifiedBy>中世古 健太</cp:lastModifiedBy>
  <cp:revision>319</cp:revision>
  <dcterms:created xsi:type="dcterms:W3CDTF">2020-08-12T10:16:00Z</dcterms:created>
  <dcterms:modified xsi:type="dcterms:W3CDTF">2020-08-24T23:28:00Z</dcterms:modified>
</cp:coreProperties>
</file>