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DC97" w14:textId="4882D007" w:rsidR="00453F0A" w:rsidRPr="00BE58ED" w:rsidRDefault="00453F0A" w:rsidP="0096035B">
      <w:pPr>
        <w:spacing w:line="500" w:lineRule="exact"/>
        <w:jc w:val="center"/>
        <w:rPr>
          <w:rFonts w:ascii="UD デジタル 教科書体 NP-B" w:eastAsia="UD デジタル 教科書体 NP-B" w:hAnsi="HG丸ｺﾞｼｯｸM-PRO"/>
          <w:b/>
          <w:sz w:val="22"/>
        </w:rPr>
      </w:pPr>
      <w:r w:rsidRPr="00BE58ED">
        <w:rPr>
          <w:rFonts w:ascii="UD デジタル 教科書体 NP-B" w:eastAsia="UD デジタル 教科書体 NP-B" w:hAnsi="HG丸ｺﾞｼｯｸM-PRO" w:hint="eastAsia"/>
          <w:b/>
          <w:sz w:val="28"/>
          <w:szCs w:val="28"/>
        </w:rPr>
        <w:t>横浜市の保育・教育施設等における「暑さ対策」ガイドライン</w:t>
      </w:r>
      <w:r w:rsidR="0085734A" w:rsidRPr="00BF48C9">
        <w:rPr>
          <w:rFonts w:ascii="UD デジタル 教科書体 NP-B" w:eastAsia="UD デジタル 教科書体 NP-B" w:hAnsi="HG丸ｺﾞｼｯｸM-PRO" w:hint="eastAsia"/>
          <w:b/>
          <w:sz w:val="22"/>
        </w:rPr>
        <w:t>（令和</w:t>
      </w:r>
      <w:r w:rsidR="007B54E8" w:rsidRPr="00BF48C9">
        <w:rPr>
          <w:rFonts w:ascii="UD デジタル 教科書体 NP-B" w:eastAsia="UD デジタル 教科書体 NP-B" w:hAnsi="HG丸ｺﾞｼｯｸM-PRO" w:hint="eastAsia"/>
          <w:b/>
          <w:sz w:val="22"/>
        </w:rPr>
        <w:t>７</w:t>
      </w:r>
      <w:r w:rsidR="0085734A" w:rsidRPr="00BF48C9">
        <w:rPr>
          <w:rFonts w:ascii="UD デジタル 教科書体 NP-B" w:eastAsia="UD デジタル 教科書体 NP-B" w:hAnsi="HG丸ｺﾞｼｯｸM-PRO" w:hint="eastAsia"/>
          <w:b/>
          <w:sz w:val="22"/>
        </w:rPr>
        <w:t>年6月</w:t>
      </w:r>
      <w:r w:rsidR="00666AAC" w:rsidRPr="00BF48C9">
        <w:rPr>
          <w:rFonts w:ascii="UD デジタル 教科書体 NP-B" w:eastAsia="UD デジタル 教科書体 NP-B" w:hAnsi="HG丸ｺﾞｼｯｸM-PRO" w:hint="eastAsia"/>
          <w:b/>
          <w:sz w:val="22"/>
        </w:rPr>
        <w:t>改訂</w:t>
      </w:r>
      <w:r w:rsidR="0085734A" w:rsidRPr="00BF48C9">
        <w:rPr>
          <w:rFonts w:ascii="UD デジタル 教科書体 NP-B" w:eastAsia="UD デジタル 教科書体 NP-B" w:hAnsi="HG丸ｺﾞｼｯｸM-PRO" w:hint="eastAsia"/>
          <w:b/>
          <w:sz w:val="22"/>
        </w:rPr>
        <w:t>）</w:t>
      </w:r>
    </w:p>
    <w:p w14:paraId="6C8D69C4" w14:textId="77777777" w:rsidR="0096035B" w:rsidRDefault="0096035B" w:rsidP="0096035B">
      <w:pPr>
        <w:spacing w:line="240" w:lineRule="exact"/>
        <w:rPr>
          <w:rFonts w:ascii="HG丸ｺﾞｼｯｸM-PRO" w:eastAsia="HG丸ｺﾞｼｯｸM-PRO" w:hAnsi="HG丸ｺﾞｼｯｸM-PRO"/>
          <w:szCs w:val="24"/>
        </w:rPr>
      </w:pPr>
    </w:p>
    <w:p w14:paraId="081F670A" w14:textId="41A6AAB6" w:rsidR="00F35EFB" w:rsidRPr="00BE58ED" w:rsidRDefault="00F35EFB" w:rsidP="00702831">
      <w:pPr>
        <w:spacing w:line="400" w:lineRule="exact"/>
        <w:rPr>
          <w:rFonts w:ascii="UD デジタル 教科書体 NK-R" w:eastAsia="UD デジタル 教科書体 NK-R" w:hAnsi="ＭＳ 明朝"/>
          <w:sz w:val="23"/>
          <w:szCs w:val="23"/>
        </w:rPr>
      </w:pPr>
      <w:r w:rsidRPr="00D73A67">
        <w:rPr>
          <w:rFonts w:ascii="HG丸ｺﾞｼｯｸM-PRO" w:eastAsia="HG丸ｺﾞｼｯｸM-PRO" w:hAnsi="HG丸ｺﾞｼｯｸM-PRO" w:hint="eastAsia"/>
          <w:szCs w:val="24"/>
        </w:rPr>
        <w:t xml:space="preserve">　</w:t>
      </w:r>
      <w:r w:rsidRPr="00BE58ED">
        <w:rPr>
          <w:rFonts w:ascii="UD デジタル 教科書体 NK-R" w:eastAsia="UD デジタル 教科書体 NK-R" w:hAnsi="ＭＳ 明朝" w:hint="eastAsia"/>
          <w:sz w:val="23"/>
          <w:szCs w:val="23"/>
        </w:rPr>
        <w:t>気候の変動等により、夏の暑さが大変厳しくなっています。また、暑いと感じる期間も、長くなっています。保育・教育施設においても「暑さ対策」に取</w:t>
      </w:r>
      <w:r w:rsidR="00B048EB" w:rsidRPr="00BE58ED">
        <w:rPr>
          <w:rFonts w:ascii="UD デジタル 教科書体 NK-R" w:eastAsia="UD デジタル 教科書体 NK-R" w:hAnsi="ＭＳ 明朝" w:hint="eastAsia"/>
          <w:sz w:val="23"/>
          <w:szCs w:val="23"/>
        </w:rPr>
        <w:t>り</w:t>
      </w:r>
      <w:r w:rsidRPr="00BE58ED">
        <w:rPr>
          <w:rFonts w:ascii="UD デジタル 教科書体 NK-R" w:eastAsia="UD デジタル 教科書体 NK-R" w:hAnsi="ＭＳ 明朝" w:hint="eastAsia"/>
          <w:sz w:val="23"/>
          <w:szCs w:val="23"/>
        </w:rPr>
        <w:t>組み、子どもたちの健康を守りましょう。</w:t>
      </w:r>
    </w:p>
    <w:p w14:paraId="65B316B2" w14:textId="1286E470" w:rsidR="00DD253B" w:rsidRDefault="00F35EFB" w:rsidP="00702831">
      <w:pPr>
        <w:spacing w:line="400" w:lineRule="exact"/>
        <w:rPr>
          <w:rFonts w:ascii="UD デジタル 教科書体 NK-R" w:eastAsia="UD デジタル 教科書体 NK-R" w:hAnsi="ＭＳ 明朝"/>
          <w:sz w:val="23"/>
          <w:szCs w:val="23"/>
        </w:rPr>
      </w:pPr>
      <w:r w:rsidRPr="00BE58ED">
        <w:rPr>
          <w:rFonts w:ascii="UD デジタル 教科書体 NK-R" w:eastAsia="UD デジタル 教科書体 NK-R" w:hAnsi="ＭＳ 明朝" w:hint="eastAsia"/>
          <w:sz w:val="23"/>
          <w:szCs w:val="23"/>
        </w:rPr>
        <w:t xml:space="preserve">　本ガイドライン等を参考にして、各保</w:t>
      </w:r>
      <w:r w:rsidR="00653AE1" w:rsidRPr="00BE58ED">
        <w:rPr>
          <w:rFonts w:ascii="UD デジタル 教科書体 NK-R" w:eastAsia="UD デジタル 教科書体 NK-R" w:hAnsi="ＭＳ 明朝" w:hint="eastAsia"/>
          <w:sz w:val="23"/>
          <w:szCs w:val="23"/>
        </w:rPr>
        <w:t>育・教育施設でマニュアル等を作成するなど、対策に取り組んでいただきます</w:t>
      </w:r>
      <w:r w:rsidRPr="00BE58ED">
        <w:rPr>
          <w:rFonts w:ascii="UD デジタル 教科書体 NK-R" w:eastAsia="UD デジタル 教科書体 NK-R" w:hAnsi="ＭＳ 明朝" w:hint="eastAsia"/>
          <w:sz w:val="23"/>
          <w:szCs w:val="23"/>
        </w:rPr>
        <w:t>よう、お願いいたします。</w:t>
      </w:r>
    </w:p>
    <w:p w14:paraId="124CFCE9" w14:textId="21D2678F" w:rsidR="00B57BE5" w:rsidRPr="00702831" w:rsidRDefault="00C424C2" w:rsidP="007F4644">
      <w:pPr>
        <w:rPr>
          <w:rFonts w:ascii="UD デジタル 教科書体 NK-R" w:eastAsia="UD デジタル 教科書体 NK-R" w:hAnsi="HG丸ｺﾞｼｯｸM-PRO"/>
          <w:b/>
          <w:szCs w:val="24"/>
        </w:rPr>
      </w:pPr>
      <w:r w:rsidRPr="00702831">
        <w:rPr>
          <w:rFonts w:ascii="UD デジタル 教科書体 NK-R" w:eastAsia="UD デジタル 教科書体 NK-R" w:hAnsi="HG丸ｺﾞｼｯｸM-PRO" w:hint="eastAsia"/>
          <w:b/>
          <w:szCs w:val="24"/>
          <w:highlight w:val="lightGray"/>
        </w:rPr>
        <w:t>〇暑さを知ろう　熱中症予防のための指標</w:t>
      </w:r>
      <w:r w:rsidRPr="00702831">
        <w:rPr>
          <w:rFonts w:ascii="UD デジタル 教科書体 NK-R" w:eastAsia="UD デジタル 教科書体 NK-R" w:hAnsi="HG丸ｺﾞｼｯｸM-PRO" w:hint="eastAsia"/>
          <w:b/>
          <w:szCs w:val="24"/>
        </w:rPr>
        <w:t xml:space="preserve">　　　</w:t>
      </w:r>
      <w:r w:rsidR="007F7A9B" w:rsidRPr="00702831">
        <w:rPr>
          <w:rFonts w:ascii="UD デジタル 教科書体 NK-R" w:eastAsia="UD デジタル 教科書体 NK-R" w:hAnsi="HG丸ｺﾞｼｯｸM-PRO" w:hint="eastAsia"/>
          <w:b/>
          <w:szCs w:val="24"/>
        </w:rPr>
        <w:t xml:space="preserve">　　　　　　　　　　　　　　　　　　　</w:t>
      </w:r>
      <w:r w:rsidR="0096035B" w:rsidRPr="00702831">
        <w:rPr>
          <w:rFonts w:ascii="UD デジタル 教科書体 NK-R" w:eastAsia="UD デジタル 教科書体 NK-R" w:hAnsi="HG丸ｺﾞｼｯｸM-PRO" w:hint="eastAsia"/>
          <w:b/>
          <w:szCs w:val="24"/>
        </w:rPr>
        <w:t xml:space="preserve">　　　　　　　　　</w:t>
      </w:r>
    </w:p>
    <w:p w14:paraId="2E8F1ECF" w14:textId="0B3DB9B1" w:rsidR="00453F0A" w:rsidRPr="00702831" w:rsidRDefault="00FD36C2">
      <w:pPr>
        <w:rPr>
          <w:rFonts w:ascii="UD デジタル 教科書体 NK-R" w:eastAsia="UD デジタル 教科書体 NK-R" w:hAnsi="HG丸ｺﾞｼｯｸM-PRO"/>
          <w:szCs w:val="24"/>
        </w:rPr>
      </w:pPr>
      <w:r w:rsidRPr="00702831">
        <w:rPr>
          <w:rFonts w:ascii="UD デジタル 教科書体 NK-R" w:eastAsia="UD デジタル 教科書体 NK-R" w:hAnsi="HG丸ｺﾞｼｯｸM-PRO" w:hint="eastAsia"/>
          <w:noProof/>
          <w:szCs w:val="24"/>
        </w:rPr>
        <mc:AlternateContent>
          <mc:Choice Requires="wps">
            <w:drawing>
              <wp:anchor distT="0" distB="0" distL="114300" distR="114300" simplePos="0" relativeHeight="251657216" behindDoc="0" locked="0" layoutInCell="1" allowOverlap="1" wp14:anchorId="59EF5916" wp14:editId="32E66DA6">
                <wp:simplePos x="0" y="0"/>
                <wp:positionH relativeFrom="margin">
                  <wp:align>right</wp:align>
                </wp:positionH>
                <wp:positionV relativeFrom="paragraph">
                  <wp:posOffset>74231</wp:posOffset>
                </wp:positionV>
                <wp:extent cx="6105525" cy="1333500"/>
                <wp:effectExtent l="0" t="0" r="28575" b="21590"/>
                <wp:wrapNone/>
                <wp:docPr id="4" name="角丸四角形 4"/>
                <wp:cNvGraphicFramePr/>
                <a:graphic xmlns:a="http://schemas.openxmlformats.org/drawingml/2006/main">
                  <a:graphicData uri="http://schemas.microsoft.com/office/word/2010/wordprocessingShape">
                    <wps:wsp>
                      <wps:cNvSpPr/>
                      <wps:spPr>
                        <a:xfrm>
                          <a:off x="0" y="0"/>
                          <a:ext cx="6105525" cy="1333500"/>
                        </a:xfrm>
                        <a:prstGeom prst="roundRect">
                          <a:avLst/>
                        </a:prstGeom>
                        <a:noFill/>
                        <a:ln w="19050"/>
                      </wps:spPr>
                      <wps:style>
                        <a:lnRef idx="2">
                          <a:schemeClr val="accent6"/>
                        </a:lnRef>
                        <a:fillRef idx="1">
                          <a:schemeClr val="lt1"/>
                        </a:fillRef>
                        <a:effectRef idx="0">
                          <a:schemeClr val="accent6"/>
                        </a:effectRef>
                        <a:fontRef idx="minor">
                          <a:schemeClr val="dk1"/>
                        </a:fontRef>
                      </wps:style>
                      <wps:txbx>
                        <w:txbxContent>
                          <w:p w14:paraId="73A0B74F" w14:textId="1C8DDB34" w:rsidR="0084500C" w:rsidRPr="00702831" w:rsidRDefault="0084500C" w:rsidP="0096035B">
                            <w:pPr>
                              <w:spacing w:line="300" w:lineRule="exact"/>
                              <w:jc w:val="left"/>
                              <w:rPr>
                                <w:rFonts w:ascii="UD デジタル 教科書体 NK-R" w:eastAsia="UD デジタル 教科書体 NK-R" w:hAnsi="HG丸ｺﾞｼｯｸM-PRO"/>
                                <w:b/>
                                <w:sz w:val="25"/>
                                <w:szCs w:val="25"/>
                              </w:rPr>
                            </w:pPr>
                            <w:r w:rsidRPr="00702831">
                              <w:rPr>
                                <w:rFonts w:ascii="UD デジタル 教科書体 NK-R" w:eastAsia="UD デジタル 教科書体 NK-R" w:hAnsi="HG丸ｺﾞｼｯｸM-PRO" w:hint="eastAsia"/>
                                <w:b/>
                                <w:sz w:val="25"/>
                                <w:szCs w:val="25"/>
                              </w:rPr>
                              <w:t>＜暑さ指数（WBGT）とは＞</w:t>
                            </w:r>
                          </w:p>
                          <w:p w14:paraId="77A55785" w14:textId="77777777" w:rsidR="0084500C" w:rsidRPr="00702831" w:rsidRDefault="0084500C" w:rsidP="00186DEF">
                            <w:pPr>
                              <w:spacing w:line="300" w:lineRule="exact"/>
                              <w:ind w:firstLineChars="100" w:firstLine="199"/>
                              <w:jc w:val="left"/>
                              <w:rPr>
                                <w:rFonts w:ascii="UD デジタル 教科書体 NK-R" w:eastAsia="UD デジタル 教科書体 NK-R" w:hAnsi="HG丸ｺﾞｼｯｸM-PRO"/>
                                <w:sz w:val="22"/>
                              </w:rPr>
                            </w:pPr>
                            <w:r w:rsidRPr="00702831">
                              <w:rPr>
                                <w:rFonts w:ascii="UD デジタル 教科書体 NK-R" w:eastAsia="UD デジタル 教科書体 NK-R" w:hAnsi="HG丸ｺﾞｼｯｸM-PRO" w:hint="eastAsia"/>
                                <w:sz w:val="22"/>
                              </w:rPr>
                              <w:t>人体と外気とのやりとり（熱収支）に着目した指標で、人体の熱収支に与える影響の大きい①湿度、②日射・輻射（ふくしゃ）など周辺の熱環境、③気温の３つを取り入れた指標です。単位は気温と同じ摂氏度（℃）で示されますが、その値は気温とは異なり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59EF5916" id="角丸四角形 4" o:spid="_x0000_s1026" style="position:absolute;left:0;text-align:left;margin-left:429.55pt;margin-top:5.85pt;width:480.75pt;height:10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" filled="f" strokecolor="#70ad47 [3209]" strokeweight="1.5pt">
                <v:stroke joinstyle="miter"/>
                <v:textbox style="mso-fit-shape-to-text:t" inset="1mm,0,1mm,0">
                  <w:txbxContent>
                    <w:p w14:paraId="73A0B74F" w14:textId="1C8DDB34" w:rsidR="0084500C" w:rsidRPr="00702831" w:rsidRDefault="0084500C" w:rsidP="0096035B">
                      <w:pPr>
                        <w:spacing w:line="300" w:lineRule="exact"/>
                        <w:jc w:val="left"/>
                        <w:rPr>
                          <w:rFonts w:ascii="UD デジタル 教科書体 NK-R" w:eastAsia="UD デジタル 教科書体 NK-R" w:hAnsi="HG丸ｺﾞｼｯｸM-PRO"/>
                          <w:b/>
                          <w:sz w:val="25"/>
                          <w:szCs w:val="25"/>
                        </w:rPr>
                      </w:pPr>
                      <w:r w:rsidRPr="00702831">
                        <w:rPr>
                          <w:rFonts w:ascii="UD デジタル 教科書体 NK-R" w:eastAsia="UD デジタル 教科書体 NK-R" w:hAnsi="HG丸ｺﾞｼｯｸM-PRO" w:hint="eastAsia"/>
                          <w:b/>
                          <w:sz w:val="25"/>
                          <w:szCs w:val="25"/>
                        </w:rPr>
                        <w:t>＜暑さ指数（WBGT）とは＞</w:t>
                      </w:r>
                    </w:p>
                    <w:p w14:paraId="77A55785" w14:textId="77777777" w:rsidR="0084500C" w:rsidRPr="00702831" w:rsidRDefault="0084500C" w:rsidP="00186DEF">
                      <w:pPr>
                        <w:spacing w:line="300" w:lineRule="exact"/>
                        <w:ind w:firstLineChars="100" w:firstLine="199"/>
                        <w:jc w:val="left"/>
                        <w:rPr>
                          <w:rFonts w:ascii="UD デジタル 教科書体 NK-R" w:eastAsia="UD デジタル 教科書体 NK-R" w:hAnsi="HG丸ｺﾞｼｯｸM-PRO"/>
                          <w:sz w:val="22"/>
                        </w:rPr>
                      </w:pPr>
                      <w:r w:rsidRPr="00702831">
                        <w:rPr>
                          <w:rFonts w:ascii="UD デジタル 教科書体 NK-R" w:eastAsia="UD デジタル 教科書体 NK-R" w:hAnsi="HG丸ｺﾞｼｯｸM-PRO" w:hint="eastAsia"/>
                          <w:sz w:val="22"/>
                        </w:rPr>
                        <w:t>人体と外気とのやりとり（熱収支）に着目した指標で、人体の熱収支に与える影響の大きい①湿度、②日射・輻射（ふくしゃ）など周辺の熱環境、③気温の３つを取り入れた指標です。単位は気温と同じ摂氏度（℃）で示されますが、その値は気温とは異なります。</w:t>
                      </w:r>
                    </w:p>
                  </w:txbxContent>
                </v:textbox>
                <w10:wrap anchorx="margin"/>
              </v:roundrect>
            </w:pict>
          </mc:Fallback>
        </mc:AlternateContent>
      </w:r>
    </w:p>
    <w:p w14:paraId="156B64F8" w14:textId="77777777" w:rsidR="00702831" w:rsidRDefault="00702831" w:rsidP="00702831">
      <w:pPr>
        <w:rPr>
          <w:rFonts w:ascii="UD デジタル 教科書体 NK-R" w:eastAsia="UD デジタル 教科書体 NK-R" w:hAnsi="HG丸ｺﾞｼｯｸM-PRO"/>
        </w:rPr>
      </w:pPr>
    </w:p>
    <w:p w14:paraId="19925B72" w14:textId="77777777" w:rsidR="00702831" w:rsidRDefault="00702831" w:rsidP="00702831">
      <w:pPr>
        <w:spacing w:line="300" w:lineRule="exact"/>
        <w:rPr>
          <w:rFonts w:ascii="UD デジタル 教科書体 NK-R" w:eastAsia="UD デジタル 教科書体 NK-R" w:hAnsi="HG丸ｺﾞｼｯｸM-PRO"/>
        </w:rPr>
      </w:pPr>
    </w:p>
    <w:p w14:paraId="2E4B84DC" w14:textId="540D340B" w:rsidR="00906797" w:rsidRPr="00702831" w:rsidRDefault="00906797" w:rsidP="00702831">
      <w:pPr>
        <w:spacing w:line="300" w:lineRule="exact"/>
        <w:rPr>
          <w:rFonts w:ascii="UD デジタル 教科書体 NK-R" w:eastAsia="UD デジタル 教科書体 NK-R" w:hAnsi="ＭＳ 明朝"/>
          <w:sz w:val="21"/>
          <w:szCs w:val="21"/>
        </w:rPr>
      </w:pPr>
      <w:r w:rsidRPr="00702831">
        <w:rPr>
          <w:rFonts w:ascii="UD デジタル 教科書体 NK-R" w:eastAsia="UD デジタル 教科書体 NK-R" w:hAnsi="ＭＳ 明朝" w:hint="eastAsia"/>
          <w:sz w:val="21"/>
          <w:szCs w:val="21"/>
        </w:rPr>
        <w:t>１５０㎝で計測した場合と５０㎝で計測した場合では、</w:t>
      </w:r>
      <w:r w:rsidR="00B24026" w:rsidRPr="00702831">
        <w:rPr>
          <w:rFonts w:ascii="UD デジタル 教科書体 NK-R" w:eastAsia="UD デジタル 教科書体 NK-R" w:hAnsi="ＭＳ 明朝" w:hint="eastAsia"/>
          <w:sz w:val="21"/>
          <w:szCs w:val="21"/>
        </w:rPr>
        <w:t>気温、暑さ指数に</w:t>
      </w:r>
      <w:r w:rsidRPr="00702831">
        <w:rPr>
          <w:rFonts w:ascii="UD デジタル 教科書体 NK-R" w:eastAsia="UD デジタル 教科書体 NK-R" w:hAnsi="ＭＳ 明朝" w:hint="eastAsia"/>
          <w:sz w:val="21"/>
          <w:szCs w:val="21"/>
        </w:rPr>
        <w:t>違いがあります。子どもの高さに合わせて計測します。</w:t>
      </w:r>
    </w:p>
    <w:p w14:paraId="20827AE5" w14:textId="5C6DA192" w:rsidR="007F4644" w:rsidRPr="00702831" w:rsidRDefault="007C58DE" w:rsidP="00702831">
      <w:pPr>
        <w:spacing w:line="300" w:lineRule="exact"/>
        <w:rPr>
          <w:rFonts w:ascii="UD デジタル 教科書体 NK-R" w:eastAsia="UD デジタル 教科書体 NK-R" w:hAnsi="HGｺﾞｼｯｸE"/>
          <w:color w:val="FF0000"/>
          <w:sz w:val="22"/>
        </w:rPr>
      </w:pPr>
      <w:r w:rsidRPr="00702831">
        <w:rPr>
          <w:rFonts w:ascii="UD デジタル 教科書体 NK-R" w:eastAsia="UD デジタル 教科書体 NK-R" w:hAnsi="HGｺﾞｼｯｸE" w:hint="eastAsia"/>
          <w:sz w:val="22"/>
        </w:rPr>
        <w:t>【参考】</w:t>
      </w:r>
      <w:r w:rsidR="00432A87" w:rsidRPr="00702831">
        <w:rPr>
          <w:rFonts w:ascii="UD デジタル 教科書体 NK-R" w:eastAsia="UD デジタル 教科書体 NK-R" w:hAnsi="HGｺﾞｼｯｸE" w:hint="eastAsia"/>
          <w:sz w:val="22"/>
        </w:rPr>
        <w:t>日常生活に関する指数</w:t>
      </w:r>
      <w:r w:rsidR="00FD36C2" w:rsidRPr="00702831">
        <w:rPr>
          <w:rFonts w:ascii="UD デジタル 教科書体 NK-R" w:eastAsia="UD デジタル 教科書体 NK-R" w:hAnsi="HGｺﾞｼｯｸE" w:hint="eastAsia"/>
          <w:sz w:val="22"/>
        </w:rPr>
        <w:t xml:space="preserve">　</w:t>
      </w:r>
      <w:r w:rsidR="00E51947" w:rsidRPr="00702831">
        <w:rPr>
          <w:rFonts w:ascii="UD デジタル 教科書体 NK-R" w:eastAsia="UD デジタル 教科書体 NK-R" w:hAnsi="HGｺﾞｼｯｸE" w:hint="eastAsia"/>
          <w:sz w:val="22"/>
        </w:rPr>
        <w:t xml:space="preserve">　</w:t>
      </w:r>
    </w:p>
    <w:tbl>
      <w:tblPr>
        <w:tblStyle w:val="a3"/>
        <w:tblW w:w="9634" w:type="dxa"/>
        <w:tblLook w:val="04A0" w:firstRow="1" w:lastRow="0" w:firstColumn="1" w:lastColumn="0" w:noHBand="0" w:noVBand="1"/>
      </w:tblPr>
      <w:tblGrid>
        <w:gridCol w:w="2405"/>
        <w:gridCol w:w="1985"/>
        <w:gridCol w:w="5244"/>
      </w:tblGrid>
      <w:tr w:rsidR="00432A87" w:rsidRPr="00702831" w14:paraId="0C2AA6E9" w14:textId="77777777" w:rsidTr="0014502C">
        <w:tc>
          <w:tcPr>
            <w:tcW w:w="2405" w:type="dxa"/>
            <w:vAlign w:val="center"/>
          </w:tcPr>
          <w:p w14:paraId="44878FEC" w14:textId="77C6867A" w:rsidR="00432A87" w:rsidRPr="00702831" w:rsidRDefault="0014502C" w:rsidP="00702831">
            <w:pPr>
              <w:spacing w:line="30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w:t>
            </w:r>
            <w:r w:rsidR="00B4491A" w:rsidRPr="00702831">
              <w:rPr>
                <w:rFonts w:ascii="UD デジタル 教科書体 NK-R" w:eastAsia="UD デジタル 教科書体 NK-R" w:hAnsi="ＭＳ ゴシック" w:hint="eastAsia"/>
                <w:b/>
                <w:sz w:val="20"/>
                <w:szCs w:val="20"/>
              </w:rPr>
              <w:t>暑さ指数</w:t>
            </w:r>
            <w:r w:rsidRPr="00702831">
              <w:rPr>
                <w:rFonts w:ascii="UD デジタル 教科書体 NK-R" w:eastAsia="UD デジタル 教科書体 NK-R" w:hAnsi="ＭＳ ゴシック" w:hint="eastAsia"/>
                <w:b/>
                <w:sz w:val="20"/>
                <w:szCs w:val="20"/>
              </w:rPr>
              <w:t>）</w:t>
            </w:r>
          </w:p>
          <w:p w14:paraId="1FA93BBC" w14:textId="2F07FF93" w:rsidR="00432A87" w:rsidRPr="00702831" w:rsidRDefault="0014502C" w:rsidP="00702831">
            <w:pPr>
              <w:spacing w:line="30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ＷＢＧＴによる温度基準域</w:t>
            </w:r>
          </w:p>
        </w:tc>
        <w:tc>
          <w:tcPr>
            <w:tcW w:w="1985" w:type="dxa"/>
            <w:vAlign w:val="center"/>
          </w:tcPr>
          <w:p w14:paraId="3D414CDC" w14:textId="77777777" w:rsidR="0014502C" w:rsidRPr="00702831" w:rsidRDefault="00432A87" w:rsidP="00702831">
            <w:pPr>
              <w:spacing w:line="30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注意すべき</w:t>
            </w:r>
          </w:p>
          <w:p w14:paraId="3A655D76" w14:textId="25E780B4" w:rsidR="00432A87" w:rsidRPr="00702831" w:rsidRDefault="00432A87" w:rsidP="00702831">
            <w:pPr>
              <w:spacing w:line="30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生活活動の目安</w:t>
            </w:r>
          </w:p>
        </w:tc>
        <w:tc>
          <w:tcPr>
            <w:tcW w:w="5244" w:type="dxa"/>
            <w:vAlign w:val="center"/>
          </w:tcPr>
          <w:p w14:paraId="5DBF3A41" w14:textId="77777777" w:rsidR="00432A87" w:rsidRPr="00702831" w:rsidRDefault="00432A87" w:rsidP="00702831">
            <w:pPr>
              <w:spacing w:line="30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注意事項</w:t>
            </w:r>
          </w:p>
        </w:tc>
      </w:tr>
      <w:tr w:rsidR="00432A87" w:rsidRPr="00702831" w14:paraId="02BB231C" w14:textId="77777777" w:rsidTr="00D06E0F">
        <w:tc>
          <w:tcPr>
            <w:tcW w:w="2405" w:type="dxa"/>
            <w:shd w:val="clear" w:color="auto" w:fill="FF0000"/>
            <w:vAlign w:val="center"/>
          </w:tcPr>
          <w:p w14:paraId="6EA02CAB" w14:textId="30357EC3" w:rsidR="00432A87" w:rsidRPr="00702831" w:rsidRDefault="00432A87" w:rsidP="00702831">
            <w:pPr>
              <w:spacing w:line="30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color w:val="FFFFFF" w:themeColor="background1"/>
                <w:sz w:val="21"/>
                <w:szCs w:val="21"/>
              </w:rPr>
              <w:t>危険</w:t>
            </w:r>
            <w:r w:rsidR="00E51947" w:rsidRPr="00702831">
              <w:rPr>
                <w:rFonts w:ascii="UD デジタル 教科書体 NK-R" w:eastAsia="UD デジタル 教科書体 NK-R" w:hAnsi="ＭＳ 明朝" w:hint="eastAsia"/>
                <w:b/>
                <w:color w:val="FFFFFF" w:themeColor="background1"/>
                <w:sz w:val="21"/>
                <w:szCs w:val="21"/>
              </w:rPr>
              <w:t xml:space="preserve">　</w:t>
            </w:r>
            <w:r w:rsidRPr="00702831">
              <w:rPr>
                <w:rFonts w:ascii="UD デジタル 教科書体 NK-R" w:eastAsia="UD デジタル 教科書体 NK-R" w:hAnsi="ＭＳ 明朝" w:hint="eastAsia"/>
                <w:b/>
                <w:color w:val="FFFFFF" w:themeColor="background1"/>
                <w:sz w:val="21"/>
                <w:szCs w:val="21"/>
              </w:rPr>
              <w:t>31</w:t>
            </w:r>
            <w:r w:rsidR="0084500C" w:rsidRPr="00702831">
              <w:rPr>
                <w:rFonts w:ascii="UD デジタル 教科書体 NK-R" w:eastAsia="UD デジタル 教科書体 NK-R" w:hAnsi="ＭＳ 明朝" w:hint="eastAsia"/>
                <w:b/>
                <w:color w:val="FFFFFF" w:themeColor="background1"/>
                <w:sz w:val="21"/>
                <w:szCs w:val="21"/>
              </w:rPr>
              <w:t>℃</w:t>
            </w:r>
            <w:r w:rsidR="00E51947" w:rsidRPr="00702831">
              <w:rPr>
                <w:rFonts w:ascii="UD デジタル 教科書体 NK-R" w:eastAsia="UD デジタル 教科書体 NK-R" w:hAnsi="ＭＳ 明朝" w:hint="eastAsia"/>
                <w:b/>
                <w:color w:val="FFFFFF" w:themeColor="background1"/>
                <w:sz w:val="21"/>
                <w:szCs w:val="21"/>
              </w:rPr>
              <w:t>以上</w:t>
            </w:r>
          </w:p>
        </w:tc>
        <w:tc>
          <w:tcPr>
            <w:tcW w:w="1985" w:type="dxa"/>
            <w:vMerge w:val="restart"/>
            <w:vAlign w:val="center"/>
          </w:tcPr>
          <w:p w14:paraId="11DE83FA"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すべての生活活動でおこる危険性</w:t>
            </w:r>
          </w:p>
        </w:tc>
        <w:tc>
          <w:tcPr>
            <w:tcW w:w="5244" w:type="dxa"/>
            <w:vAlign w:val="center"/>
          </w:tcPr>
          <w:p w14:paraId="2079B802"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高齢者においては安静状態でも発生する危険性が大きい。</w:t>
            </w:r>
          </w:p>
          <w:p w14:paraId="7894E251"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外出はなるべく避け、涼しい室内に移動する。</w:t>
            </w:r>
          </w:p>
        </w:tc>
      </w:tr>
      <w:tr w:rsidR="00432A87" w:rsidRPr="00702831" w14:paraId="520D8DFA" w14:textId="77777777" w:rsidTr="0008294A">
        <w:tc>
          <w:tcPr>
            <w:tcW w:w="2405" w:type="dxa"/>
            <w:shd w:val="clear" w:color="auto" w:fill="FFC000"/>
            <w:vAlign w:val="center"/>
          </w:tcPr>
          <w:p w14:paraId="603E8904" w14:textId="77777777" w:rsidR="00432A87" w:rsidRPr="00702831" w:rsidRDefault="00432A87" w:rsidP="00702831">
            <w:pPr>
              <w:spacing w:line="30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厳重警戒</w:t>
            </w:r>
          </w:p>
          <w:p w14:paraId="5A1B3FDC" w14:textId="018AD435"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b/>
                <w:sz w:val="21"/>
                <w:szCs w:val="21"/>
              </w:rPr>
              <w:t>28</w:t>
            </w:r>
            <w:r w:rsidR="0084500C" w:rsidRPr="00702831">
              <w:rPr>
                <w:rFonts w:ascii="UD デジタル 教科書体 NK-R" w:eastAsia="UD デジタル 教科書体 NK-R" w:hAnsi="ＭＳ 明朝" w:hint="eastAsia"/>
                <w:b/>
                <w:sz w:val="21"/>
                <w:szCs w:val="21"/>
              </w:rPr>
              <w:t>℃</w:t>
            </w:r>
            <w:r w:rsidR="00A14C5F" w:rsidRPr="00702831">
              <w:rPr>
                <w:rFonts w:ascii="UD デジタル 教科書体 NK-R" w:eastAsia="UD デジタル 教科書体 NK-R" w:hAnsi="ＭＳ 明朝" w:hint="eastAsia"/>
                <w:b/>
                <w:sz w:val="21"/>
                <w:szCs w:val="21"/>
              </w:rPr>
              <w:t>以上</w:t>
            </w:r>
            <w:r w:rsidRPr="00702831">
              <w:rPr>
                <w:rFonts w:ascii="UD デジタル 教科書体 NK-R" w:eastAsia="UD デジタル 教科書体 NK-R" w:hAnsi="ＭＳ 明朝" w:hint="eastAsia"/>
                <w:b/>
                <w:sz w:val="21"/>
                <w:szCs w:val="21"/>
              </w:rPr>
              <w:t>31</w:t>
            </w:r>
            <w:r w:rsidR="0084500C" w:rsidRPr="00702831">
              <w:rPr>
                <w:rFonts w:ascii="UD デジタル 教科書体 NK-R" w:eastAsia="UD デジタル 教科書体 NK-R" w:hAnsi="ＭＳ 明朝" w:hint="eastAsia"/>
                <w:b/>
                <w:sz w:val="21"/>
                <w:szCs w:val="21"/>
              </w:rPr>
              <w:t>℃</w:t>
            </w:r>
            <w:r w:rsidR="00A14C5F" w:rsidRPr="00702831">
              <w:rPr>
                <w:rFonts w:ascii="UD デジタル 教科書体 NK-R" w:eastAsia="UD デジタル 教科書体 NK-R" w:hAnsi="ＭＳ 明朝" w:hint="eastAsia"/>
                <w:b/>
                <w:sz w:val="21"/>
                <w:szCs w:val="21"/>
              </w:rPr>
              <w:t>未満</w:t>
            </w:r>
          </w:p>
        </w:tc>
        <w:tc>
          <w:tcPr>
            <w:tcW w:w="1985" w:type="dxa"/>
            <w:vMerge/>
            <w:vAlign w:val="center"/>
          </w:tcPr>
          <w:p w14:paraId="626DD0DB" w14:textId="77777777" w:rsidR="00432A87" w:rsidRPr="00702831" w:rsidRDefault="00432A87" w:rsidP="00702831">
            <w:pPr>
              <w:spacing w:line="300" w:lineRule="exact"/>
              <w:rPr>
                <w:rFonts w:ascii="UD デジタル 教科書体 NK-R" w:eastAsia="UD デジタル 教科書体 NK-R" w:hAnsi="ＭＳ 明朝"/>
                <w:sz w:val="20"/>
                <w:szCs w:val="20"/>
              </w:rPr>
            </w:pPr>
          </w:p>
        </w:tc>
        <w:tc>
          <w:tcPr>
            <w:tcW w:w="5244" w:type="dxa"/>
            <w:vAlign w:val="center"/>
          </w:tcPr>
          <w:p w14:paraId="29F25E04"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外出時は炎天下を避け、室内では室温の上昇に注意する。</w:t>
            </w:r>
          </w:p>
        </w:tc>
      </w:tr>
      <w:tr w:rsidR="00432A87" w:rsidRPr="00702831" w14:paraId="110BF966" w14:textId="77777777" w:rsidTr="0008294A">
        <w:tc>
          <w:tcPr>
            <w:tcW w:w="2405" w:type="dxa"/>
            <w:shd w:val="clear" w:color="auto" w:fill="FFFF00"/>
            <w:vAlign w:val="center"/>
          </w:tcPr>
          <w:p w14:paraId="6D0C9772" w14:textId="77777777" w:rsidR="00432A87" w:rsidRPr="00702831" w:rsidRDefault="00432A87" w:rsidP="00702831">
            <w:pPr>
              <w:spacing w:line="30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警戒</w:t>
            </w:r>
          </w:p>
          <w:p w14:paraId="171AD246" w14:textId="3A7ECA6E"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b/>
                <w:sz w:val="21"/>
                <w:szCs w:val="21"/>
              </w:rPr>
              <w:t>25</w:t>
            </w:r>
            <w:r w:rsidR="0084500C" w:rsidRPr="00702831">
              <w:rPr>
                <w:rFonts w:ascii="UD デジタル 教科書体 NK-R" w:eastAsia="UD デジタル 教科書体 NK-R" w:hAnsi="ＭＳ 明朝" w:hint="eastAsia"/>
                <w:b/>
                <w:sz w:val="21"/>
                <w:szCs w:val="21"/>
              </w:rPr>
              <w:t>℃</w:t>
            </w:r>
            <w:r w:rsidR="00A14C5F" w:rsidRPr="00702831">
              <w:rPr>
                <w:rFonts w:ascii="UD デジタル 教科書体 NK-R" w:eastAsia="UD デジタル 教科書体 NK-R" w:hAnsi="ＭＳ 明朝" w:hint="eastAsia"/>
                <w:b/>
                <w:sz w:val="21"/>
                <w:szCs w:val="21"/>
                <w:highlight w:val="yellow"/>
              </w:rPr>
              <w:t>以上</w:t>
            </w:r>
            <w:r w:rsidRPr="00702831">
              <w:rPr>
                <w:rFonts w:ascii="UD デジタル 教科書体 NK-R" w:eastAsia="UD デジタル 教科書体 NK-R" w:hAnsi="ＭＳ 明朝" w:hint="eastAsia"/>
                <w:b/>
                <w:sz w:val="21"/>
                <w:szCs w:val="21"/>
              </w:rPr>
              <w:t>28</w:t>
            </w:r>
            <w:r w:rsidR="0084500C" w:rsidRPr="00702831">
              <w:rPr>
                <w:rFonts w:ascii="UD デジタル 教科書体 NK-R" w:eastAsia="UD デジタル 教科書体 NK-R" w:hAnsi="ＭＳ 明朝" w:hint="eastAsia"/>
                <w:b/>
                <w:sz w:val="21"/>
                <w:szCs w:val="21"/>
              </w:rPr>
              <w:t>℃</w:t>
            </w:r>
            <w:r w:rsidR="00A14C5F" w:rsidRPr="00702831">
              <w:rPr>
                <w:rFonts w:ascii="UD デジタル 教科書体 NK-R" w:eastAsia="UD デジタル 教科書体 NK-R" w:hAnsi="ＭＳ 明朝" w:hint="eastAsia"/>
                <w:b/>
                <w:sz w:val="21"/>
                <w:szCs w:val="21"/>
                <w:highlight w:val="yellow"/>
              </w:rPr>
              <w:t>未満</w:t>
            </w:r>
          </w:p>
        </w:tc>
        <w:tc>
          <w:tcPr>
            <w:tcW w:w="1985" w:type="dxa"/>
            <w:vAlign w:val="center"/>
          </w:tcPr>
          <w:p w14:paraId="042258F5" w14:textId="48FF246E"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中等度以上の生活活動でおこる危険性</w:t>
            </w:r>
          </w:p>
        </w:tc>
        <w:tc>
          <w:tcPr>
            <w:tcW w:w="5244" w:type="dxa"/>
            <w:vAlign w:val="center"/>
          </w:tcPr>
          <w:p w14:paraId="34BB507F"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運動や激しい作業をする際は定期的に充分に休息を取り入れる。</w:t>
            </w:r>
          </w:p>
        </w:tc>
      </w:tr>
      <w:tr w:rsidR="00432A87" w:rsidRPr="00702831" w14:paraId="5C967156" w14:textId="77777777" w:rsidTr="00046E52">
        <w:tc>
          <w:tcPr>
            <w:tcW w:w="2405" w:type="dxa"/>
            <w:shd w:val="clear" w:color="auto" w:fill="FFE599" w:themeFill="accent4" w:themeFillTint="66"/>
            <w:vAlign w:val="center"/>
          </w:tcPr>
          <w:p w14:paraId="1A9C0F57" w14:textId="1B0E1E65" w:rsidR="00432A87" w:rsidRPr="00702831" w:rsidRDefault="00432A87" w:rsidP="00702831">
            <w:pPr>
              <w:spacing w:line="30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注意</w:t>
            </w:r>
            <w:r w:rsidR="00E51947" w:rsidRPr="00702831">
              <w:rPr>
                <w:rFonts w:ascii="UD デジタル 教科書体 NK-R" w:eastAsia="UD デジタル 教科書体 NK-R" w:hAnsi="ＭＳ 明朝" w:hint="eastAsia"/>
                <w:b/>
                <w:sz w:val="21"/>
                <w:szCs w:val="21"/>
              </w:rPr>
              <w:t xml:space="preserve">　　　　　</w:t>
            </w:r>
            <w:r w:rsidRPr="00702831">
              <w:rPr>
                <w:rFonts w:ascii="UD デジタル 教科書体 NK-R" w:eastAsia="UD デジタル 教科書体 NK-R" w:hAnsi="ＭＳ 明朝" w:hint="eastAsia"/>
                <w:b/>
                <w:sz w:val="21"/>
                <w:szCs w:val="21"/>
              </w:rPr>
              <w:t>25</w:t>
            </w:r>
            <w:r w:rsidR="0084500C" w:rsidRPr="00702831">
              <w:rPr>
                <w:rFonts w:ascii="UD デジタル 教科書体 NK-R" w:eastAsia="UD デジタル 教科書体 NK-R" w:hAnsi="ＭＳ 明朝" w:hint="eastAsia"/>
                <w:b/>
                <w:sz w:val="21"/>
                <w:szCs w:val="21"/>
              </w:rPr>
              <w:t>℃</w:t>
            </w:r>
            <w:r w:rsidRPr="00702831">
              <w:rPr>
                <w:rFonts w:ascii="UD デジタル 教科書体 NK-R" w:eastAsia="UD デジタル 教科書体 NK-R" w:hAnsi="ＭＳ 明朝" w:hint="eastAsia"/>
                <w:b/>
                <w:sz w:val="21"/>
                <w:szCs w:val="21"/>
              </w:rPr>
              <w:t>未満</w:t>
            </w:r>
          </w:p>
        </w:tc>
        <w:tc>
          <w:tcPr>
            <w:tcW w:w="1985" w:type="dxa"/>
            <w:vAlign w:val="center"/>
          </w:tcPr>
          <w:p w14:paraId="7005498E"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強い生活活動でおこる危険性</w:t>
            </w:r>
          </w:p>
        </w:tc>
        <w:tc>
          <w:tcPr>
            <w:tcW w:w="5244" w:type="dxa"/>
            <w:vAlign w:val="center"/>
          </w:tcPr>
          <w:p w14:paraId="15E3BB55" w14:textId="77777777" w:rsidR="00432A87" w:rsidRPr="00702831" w:rsidRDefault="00432A87" w:rsidP="00702831">
            <w:pPr>
              <w:spacing w:line="300" w:lineRule="exact"/>
              <w:rPr>
                <w:rFonts w:ascii="UD デジタル 教科書体 NK-R" w:eastAsia="UD デジタル 教科書体 NK-R" w:hAnsi="ＭＳ 明朝"/>
                <w:sz w:val="20"/>
                <w:szCs w:val="20"/>
              </w:rPr>
            </w:pPr>
            <w:r w:rsidRPr="00702831">
              <w:rPr>
                <w:rFonts w:ascii="UD デジタル 教科書体 NK-R" w:eastAsia="UD デジタル 教科書体 NK-R" w:hAnsi="ＭＳ 明朝" w:hint="eastAsia"/>
                <w:sz w:val="20"/>
                <w:szCs w:val="20"/>
              </w:rPr>
              <w:t>一般に危険性は少ないが激しい運動や重労働時には発生する危険性がある。</w:t>
            </w:r>
          </w:p>
        </w:tc>
      </w:tr>
    </w:tbl>
    <w:p w14:paraId="05530400" w14:textId="42E9E3BB" w:rsidR="00120DA1" w:rsidRPr="00702831" w:rsidRDefault="00432A87" w:rsidP="00702831">
      <w:pPr>
        <w:spacing w:line="360" w:lineRule="exact"/>
        <w:rPr>
          <w:rFonts w:ascii="UD デジタル 教科書体 NK-R" w:eastAsia="UD デジタル 教科書体 NK-R" w:hAnsi="ＭＳ 明朝"/>
          <w:sz w:val="18"/>
          <w:szCs w:val="18"/>
        </w:rPr>
      </w:pPr>
      <w:r w:rsidRPr="00702831">
        <w:rPr>
          <w:rFonts w:ascii="UD デジタル 教科書体 NK-R" w:eastAsia="UD デジタル 教科書体 NK-R" w:hAnsi="ＭＳ 明朝" w:hint="eastAsia"/>
          <w:sz w:val="18"/>
          <w:szCs w:val="18"/>
        </w:rPr>
        <w:t xml:space="preserve">　 日本</w:t>
      </w:r>
      <w:r w:rsidR="00352F67" w:rsidRPr="00702831">
        <w:rPr>
          <w:rFonts w:ascii="UD デジタル 教科書体 NK-R" w:eastAsia="UD デジタル 教科書体 NK-R" w:hAnsi="ＭＳ 明朝" w:hint="eastAsia"/>
          <w:sz w:val="18"/>
          <w:szCs w:val="18"/>
        </w:rPr>
        <w:t>生気象学会「日常生活における熱中症予防指針Ver．</w:t>
      </w:r>
      <w:r w:rsidR="00A14C5F" w:rsidRPr="00702831">
        <w:rPr>
          <w:rFonts w:ascii="UD デジタル 教科書体 NK-R" w:eastAsia="UD デジタル 教科書体 NK-R" w:hAnsi="ＭＳ 明朝" w:hint="eastAsia"/>
          <w:sz w:val="18"/>
          <w:szCs w:val="18"/>
        </w:rPr>
        <w:t>４</w:t>
      </w:r>
      <w:r w:rsidR="00352F67" w:rsidRPr="00702831">
        <w:rPr>
          <w:rFonts w:ascii="UD デジタル 教科書体 NK-R" w:eastAsia="UD デジタル 教科書体 NK-R" w:hAnsi="ＭＳ 明朝" w:hint="eastAsia"/>
          <w:sz w:val="18"/>
          <w:szCs w:val="18"/>
        </w:rPr>
        <w:t>」</w:t>
      </w:r>
      <w:r w:rsidR="00A14C5F" w:rsidRPr="00702831">
        <w:rPr>
          <w:rFonts w:ascii="UD デジタル 教科書体 NK-R" w:eastAsia="UD デジタル 教科書体 NK-R" w:hAnsi="ＭＳ 明朝" w:hint="eastAsia"/>
          <w:sz w:val="18"/>
          <w:szCs w:val="18"/>
        </w:rPr>
        <w:t>(2022)）</w:t>
      </w:r>
      <w:r w:rsidR="00352F67" w:rsidRPr="00702831">
        <w:rPr>
          <w:rFonts w:ascii="UD デジタル 教科書体 NK-R" w:eastAsia="UD デジタル 教科書体 NK-R" w:hAnsi="ＭＳ 明朝" w:hint="eastAsia"/>
          <w:sz w:val="18"/>
          <w:szCs w:val="18"/>
        </w:rPr>
        <w:t>より</w:t>
      </w:r>
      <w:r w:rsidR="00717C66" w:rsidRPr="00702831">
        <w:rPr>
          <w:rFonts w:ascii="UD デジタル 教科書体 NK-R" w:eastAsia="UD デジタル 教科書体 NK-R" w:hAnsi="ＭＳ 明朝" w:hint="eastAsia"/>
          <w:sz w:val="18"/>
          <w:szCs w:val="18"/>
        </w:rPr>
        <w:t xml:space="preserve">　</w:t>
      </w:r>
      <w:r w:rsidR="00E51947" w:rsidRPr="00702831">
        <w:rPr>
          <w:rFonts w:ascii="UD デジタル 教科書体 NK-R" w:eastAsia="UD デジタル 教科書体 NK-R" w:hAnsi="ＭＳ 明朝" w:hint="eastAsia"/>
          <w:sz w:val="18"/>
          <w:szCs w:val="18"/>
        </w:rPr>
        <w:t xml:space="preserve">　</w:t>
      </w:r>
    </w:p>
    <w:p w14:paraId="4D51C9CC" w14:textId="0E4787D3" w:rsidR="00352F67" w:rsidRPr="00702831" w:rsidRDefault="007C58DE" w:rsidP="007C58DE">
      <w:pPr>
        <w:rPr>
          <w:rFonts w:ascii="UD デジタル 教科書体 NK-R" w:eastAsia="UD デジタル 教科書体 NK-R" w:hAnsi="ＭＳ 明朝"/>
          <w:sz w:val="18"/>
          <w:szCs w:val="18"/>
        </w:rPr>
      </w:pPr>
      <w:r w:rsidRPr="00702831">
        <w:rPr>
          <w:rFonts w:ascii="UD デジタル 教科書体 NK-R" w:eastAsia="UD デジタル 教科書体 NK-R" w:hAnsi="HGｺﾞｼｯｸE" w:hint="eastAsia"/>
          <w:sz w:val="22"/>
        </w:rPr>
        <w:t>【参考】</w:t>
      </w:r>
      <w:r w:rsidR="00352F67" w:rsidRPr="00702831">
        <w:rPr>
          <w:rFonts w:ascii="UD デジタル 教科書体 NK-R" w:eastAsia="UD デジタル 教科書体 NK-R" w:hAnsi="HGｺﾞｼｯｸE" w:hint="eastAsia"/>
          <w:sz w:val="22"/>
        </w:rPr>
        <w:t>運動に関する指針</w:t>
      </w:r>
      <w:r w:rsidR="003A7B20" w:rsidRPr="00702831">
        <w:rPr>
          <w:rFonts w:ascii="UD デジタル 教科書体 NK-R" w:eastAsia="UD デジタル 教科書体 NK-R" w:hAnsi="HGｺﾞｼｯｸE" w:hint="eastAsia"/>
          <w:sz w:val="22"/>
        </w:rPr>
        <w:t xml:space="preserve">　　　　　　　　　　　　　　　　　　　　　</w:t>
      </w:r>
      <w:r w:rsidR="00F40AC1" w:rsidRPr="00702831">
        <w:rPr>
          <w:rFonts w:ascii="UD デジタル 教科書体 NK-R" w:eastAsia="UD デジタル 教科書体 NK-R" w:hAnsi="HGｺﾞｼｯｸE" w:hint="eastAsia"/>
          <w:sz w:val="22"/>
        </w:rPr>
        <w:t xml:space="preserve">　</w:t>
      </w:r>
    </w:p>
    <w:tbl>
      <w:tblPr>
        <w:tblStyle w:val="a3"/>
        <w:tblW w:w="10065" w:type="dxa"/>
        <w:tblInd w:w="-5" w:type="dxa"/>
        <w:tblLook w:val="04A0" w:firstRow="1" w:lastRow="0" w:firstColumn="1" w:lastColumn="0" w:noHBand="0" w:noVBand="1"/>
      </w:tblPr>
      <w:tblGrid>
        <w:gridCol w:w="851"/>
        <w:gridCol w:w="850"/>
        <w:gridCol w:w="1276"/>
        <w:gridCol w:w="1559"/>
        <w:gridCol w:w="5529"/>
      </w:tblGrid>
      <w:tr w:rsidR="0017790A" w:rsidRPr="00702831" w14:paraId="3199528A" w14:textId="77777777" w:rsidTr="001F720C">
        <w:tc>
          <w:tcPr>
            <w:tcW w:w="851" w:type="dxa"/>
            <w:vAlign w:val="center"/>
          </w:tcPr>
          <w:p w14:paraId="55B76D33" w14:textId="274B7ABC" w:rsidR="0017790A" w:rsidRPr="00702831" w:rsidRDefault="00F937DB" w:rsidP="0017790A">
            <w:pPr>
              <w:spacing w:line="260" w:lineRule="exact"/>
              <w:jc w:val="center"/>
              <w:rPr>
                <w:rFonts w:ascii="UD デジタル 教科書体 NK-R" w:eastAsia="UD デジタル 教科書体 NK-R" w:hAnsi="ＭＳ ゴシック"/>
                <w:b/>
                <w:sz w:val="16"/>
                <w:szCs w:val="16"/>
              </w:rPr>
            </w:pPr>
            <w:r w:rsidRPr="00702831">
              <w:rPr>
                <w:rFonts w:ascii="UD デジタル 教科書体 NK-R" w:eastAsia="UD デジタル 教科書体 NK-R" w:hAnsi="ＭＳ ゴシック" w:hint="eastAsia"/>
                <w:b/>
                <w:sz w:val="16"/>
                <w:szCs w:val="16"/>
              </w:rPr>
              <w:t>湿球温度</w:t>
            </w:r>
          </w:p>
          <w:p w14:paraId="78E5326A" w14:textId="77777777" w:rsidR="0017790A" w:rsidRPr="00702831" w:rsidRDefault="0017790A" w:rsidP="0017790A">
            <w:pPr>
              <w:spacing w:line="260" w:lineRule="exact"/>
              <w:jc w:val="center"/>
              <w:rPr>
                <w:rFonts w:ascii="UD デジタル 教科書体 NK-R" w:eastAsia="UD デジタル 教科書体 NK-R" w:hAnsi="ＭＳ ゴシック"/>
                <w:b/>
                <w:sz w:val="16"/>
                <w:szCs w:val="16"/>
              </w:rPr>
            </w:pPr>
            <w:r w:rsidRPr="00702831">
              <w:rPr>
                <w:rFonts w:ascii="UD デジタル 教科書体 NK-R" w:eastAsia="UD デジタル 教科書体 NK-R" w:hAnsi="ＭＳ ゴシック" w:hint="eastAsia"/>
                <w:b/>
                <w:sz w:val="16"/>
                <w:szCs w:val="16"/>
              </w:rPr>
              <w:t>（参考）</w:t>
            </w:r>
          </w:p>
        </w:tc>
        <w:tc>
          <w:tcPr>
            <w:tcW w:w="850" w:type="dxa"/>
            <w:vAlign w:val="center"/>
          </w:tcPr>
          <w:p w14:paraId="6263C57B" w14:textId="4E17E4AE" w:rsidR="0017790A" w:rsidRPr="00702831" w:rsidRDefault="00717A3A" w:rsidP="0017790A">
            <w:pPr>
              <w:spacing w:line="260" w:lineRule="exact"/>
              <w:jc w:val="center"/>
              <w:rPr>
                <w:rFonts w:ascii="UD デジタル 教科書体 NK-R" w:eastAsia="UD デジタル 教科書体 NK-R" w:hAnsi="ＭＳ ゴシック"/>
                <w:b/>
                <w:sz w:val="16"/>
                <w:szCs w:val="16"/>
              </w:rPr>
            </w:pPr>
            <w:r w:rsidRPr="00702831">
              <w:rPr>
                <w:rFonts w:ascii="UD デジタル 教科書体 NK-R" w:eastAsia="UD デジタル 教科書体 NK-R" w:hAnsi="ＭＳ ゴシック" w:hint="eastAsia"/>
                <w:b/>
                <w:sz w:val="16"/>
                <w:szCs w:val="16"/>
              </w:rPr>
              <w:t>乾球</w:t>
            </w:r>
            <w:r w:rsidR="0017790A" w:rsidRPr="00702831">
              <w:rPr>
                <w:rFonts w:ascii="UD デジタル 教科書体 NK-R" w:eastAsia="UD デジタル 教科書体 NK-R" w:hAnsi="ＭＳ ゴシック" w:hint="eastAsia"/>
                <w:b/>
                <w:sz w:val="16"/>
                <w:szCs w:val="16"/>
              </w:rPr>
              <w:t>気温</w:t>
            </w:r>
          </w:p>
          <w:p w14:paraId="549A4EE0" w14:textId="289BE151" w:rsidR="0017790A" w:rsidRPr="00702831" w:rsidRDefault="0017790A" w:rsidP="0017790A">
            <w:pPr>
              <w:spacing w:line="260" w:lineRule="exact"/>
              <w:jc w:val="center"/>
              <w:rPr>
                <w:rFonts w:ascii="UD デジタル 教科書体 NK-R" w:eastAsia="UD デジタル 教科書体 NK-R" w:hAnsi="ＭＳ ゴシック"/>
                <w:b/>
                <w:sz w:val="16"/>
                <w:szCs w:val="16"/>
              </w:rPr>
            </w:pPr>
            <w:r w:rsidRPr="00702831">
              <w:rPr>
                <w:rFonts w:ascii="UD デジタル 教科書体 NK-R" w:eastAsia="UD デジタル 教科書体 NK-R" w:hAnsi="ＭＳ ゴシック" w:hint="eastAsia"/>
                <w:b/>
                <w:sz w:val="16"/>
                <w:szCs w:val="16"/>
              </w:rPr>
              <w:t>（参考）</w:t>
            </w:r>
          </w:p>
        </w:tc>
        <w:tc>
          <w:tcPr>
            <w:tcW w:w="1276" w:type="dxa"/>
            <w:vAlign w:val="center"/>
          </w:tcPr>
          <w:p w14:paraId="0BCBF423" w14:textId="1FECA59E" w:rsidR="0017790A" w:rsidRPr="00702831" w:rsidRDefault="0017790A" w:rsidP="0017790A">
            <w:pPr>
              <w:spacing w:line="26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暑さ指数</w:t>
            </w:r>
          </w:p>
          <w:p w14:paraId="2A619E49" w14:textId="5321749D" w:rsidR="0017790A" w:rsidRPr="00702831" w:rsidRDefault="0017790A" w:rsidP="0017790A">
            <w:pPr>
              <w:spacing w:line="26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（WBGT）</w:t>
            </w:r>
            <w:r w:rsidR="0084500C" w:rsidRPr="00702831">
              <w:rPr>
                <w:rFonts w:ascii="UD デジタル 教科書体 NK-R" w:eastAsia="UD デジタル 教科書体 NK-R" w:hAnsi="ＭＳ ゴシック" w:hint="eastAsia"/>
                <w:b/>
                <w:sz w:val="20"/>
                <w:szCs w:val="20"/>
              </w:rPr>
              <w:t>℃</w:t>
            </w:r>
          </w:p>
        </w:tc>
        <w:tc>
          <w:tcPr>
            <w:tcW w:w="7088" w:type="dxa"/>
            <w:gridSpan w:val="2"/>
            <w:vAlign w:val="center"/>
          </w:tcPr>
          <w:p w14:paraId="7E021981" w14:textId="77777777" w:rsidR="0017790A" w:rsidRPr="00702831" w:rsidRDefault="0017790A" w:rsidP="0017790A">
            <w:pPr>
              <w:spacing w:line="260" w:lineRule="exact"/>
              <w:jc w:val="center"/>
              <w:rPr>
                <w:rFonts w:ascii="UD デジタル 教科書体 NK-R" w:eastAsia="UD デジタル 教科書体 NK-R" w:hAnsi="ＭＳ ゴシック"/>
                <w:b/>
                <w:sz w:val="20"/>
                <w:szCs w:val="20"/>
              </w:rPr>
            </w:pPr>
            <w:r w:rsidRPr="00702831">
              <w:rPr>
                <w:rFonts w:ascii="UD デジタル 教科書体 NK-R" w:eastAsia="UD デジタル 教科書体 NK-R" w:hAnsi="ＭＳ ゴシック" w:hint="eastAsia"/>
                <w:b/>
                <w:sz w:val="20"/>
                <w:szCs w:val="20"/>
              </w:rPr>
              <w:t>熱中症予防運動指針</w:t>
            </w:r>
          </w:p>
        </w:tc>
      </w:tr>
      <w:tr w:rsidR="0017790A" w:rsidRPr="00702831" w14:paraId="1408697E" w14:textId="77777777" w:rsidTr="00F40AC1">
        <w:trPr>
          <w:trHeight w:val="383"/>
        </w:trPr>
        <w:tc>
          <w:tcPr>
            <w:tcW w:w="851" w:type="dxa"/>
            <w:vAlign w:val="center"/>
          </w:tcPr>
          <w:p w14:paraId="62004887" w14:textId="47BEE40F" w:rsidR="0017790A" w:rsidRPr="00702831" w:rsidRDefault="00F937DB"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27</w:t>
            </w:r>
            <w:r w:rsidR="0017790A" w:rsidRPr="00702831">
              <w:rPr>
                <w:rFonts w:ascii="UD デジタル 教科書体 NK-R" w:eastAsia="UD デジタル 教科書体 NK-R" w:hAnsi="ＭＳ 明朝" w:hint="eastAsia"/>
                <w:sz w:val="16"/>
                <w:szCs w:val="18"/>
              </w:rPr>
              <w:t>℃以上</w:t>
            </w:r>
          </w:p>
        </w:tc>
        <w:tc>
          <w:tcPr>
            <w:tcW w:w="850" w:type="dxa"/>
            <w:vAlign w:val="center"/>
          </w:tcPr>
          <w:p w14:paraId="6C90AA1F" w14:textId="7F1FADE6"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35℃以上</w:t>
            </w:r>
          </w:p>
        </w:tc>
        <w:tc>
          <w:tcPr>
            <w:tcW w:w="1276" w:type="dxa"/>
            <w:shd w:val="clear" w:color="auto" w:fill="FF0000"/>
            <w:vAlign w:val="center"/>
          </w:tcPr>
          <w:p w14:paraId="3FEB5F6D" w14:textId="02D9302B" w:rsidR="0017790A" w:rsidRPr="00702831" w:rsidRDefault="0017790A" w:rsidP="0017790A">
            <w:pPr>
              <w:spacing w:line="260" w:lineRule="exact"/>
              <w:rPr>
                <w:rFonts w:ascii="UD デジタル 教科書体 NK-R" w:eastAsia="UD デジタル 教科書体 NK-R" w:hAnsi="ＭＳ 明朝"/>
                <w:b/>
                <w:color w:val="FFFFFF" w:themeColor="background1"/>
                <w:sz w:val="21"/>
                <w:szCs w:val="21"/>
              </w:rPr>
            </w:pPr>
            <w:r w:rsidRPr="00702831">
              <w:rPr>
                <w:rFonts w:ascii="UD デジタル 教科書体 NK-R" w:eastAsia="UD デジタル 教科書体 NK-R" w:hAnsi="ＭＳ 明朝" w:hint="eastAsia"/>
                <w:b/>
                <w:color w:val="FFFFFF" w:themeColor="background1"/>
                <w:sz w:val="21"/>
                <w:szCs w:val="21"/>
              </w:rPr>
              <w:t>31</w:t>
            </w:r>
            <w:r w:rsidR="00F40AC1" w:rsidRPr="00702831">
              <w:rPr>
                <w:rFonts w:ascii="UD デジタル 教科書体 NK-R" w:eastAsia="UD デジタル 教科書体 NK-R" w:hAnsi="ＭＳ 明朝" w:hint="eastAsia"/>
                <w:b/>
                <w:color w:val="FFFFFF" w:themeColor="background1"/>
                <w:sz w:val="21"/>
                <w:szCs w:val="21"/>
              </w:rPr>
              <w:t xml:space="preserve">　</w:t>
            </w:r>
            <w:r w:rsidRPr="00702831">
              <w:rPr>
                <w:rFonts w:ascii="UD デジタル 教科書体 NK-R" w:eastAsia="UD デジタル 教科書体 NK-R" w:hAnsi="ＭＳ 明朝" w:hint="eastAsia"/>
                <w:b/>
                <w:color w:val="FFFFFF" w:themeColor="background1"/>
                <w:sz w:val="21"/>
                <w:szCs w:val="21"/>
              </w:rPr>
              <w:t>以上</w:t>
            </w:r>
          </w:p>
        </w:tc>
        <w:tc>
          <w:tcPr>
            <w:tcW w:w="1559" w:type="dxa"/>
            <w:shd w:val="clear" w:color="auto" w:fill="FF0000"/>
            <w:vAlign w:val="center"/>
          </w:tcPr>
          <w:p w14:paraId="43B8A027" w14:textId="77777777" w:rsidR="0017790A" w:rsidRPr="00702831" w:rsidRDefault="0017790A" w:rsidP="0017790A">
            <w:pPr>
              <w:spacing w:line="260" w:lineRule="exact"/>
              <w:rPr>
                <w:rFonts w:ascii="UD デジタル 教科書体 NK-R" w:eastAsia="UD デジタル 教科書体 NK-R" w:hAnsi="ＭＳ 明朝"/>
                <w:b/>
                <w:color w:val="FFFFFF" w:themeColor="background1"/>
                <w:sz w:val="20"/>
                <w:szCs w:val="20"/>
              </w:rPr>
            </w:pPr>
            <w:r w:rsidRPr="00702831">
              <w:rPr>
                <w:rFonts w:ascii="UD デジタル 教科書体 NK-R" w:eastAsia="UD デジタル 教科書体 NK-R" w:hAnsi="ＭＳ 明朝" w:hint="eastAsia"/>
                <w:b/>
                <w:color w:val="FFFFFF" w:themeColor="background1"/>
                <w:sz w:val="20"/>
                <w:szCs w:val="20"/>
              </w:rPr>
              <w:t>運動は原則中止</w:t>
            </w:r>
          </w:p>
        </w:tc>
        <w:tc>
          <w:tcPr>
            <w:tcW w:w="5529" w:type="dxa"/>
            <w:vAlign w:val="center"/>
          </w:tcPr>
          <w:p w14:paraId="1CE4E3EB" w14:textId="564CC834"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特別の場合以外は運動を中止する。特に子どもの場合は中止すべき。</w:t>
            </w:r>
          </w:p>
        </w:tc>
      </w:tr>
      <w:tr w:rsidR="0017790A" w:rsidRPr="00702831" w14:paraId="18B34A20" w14:textId="77777777" w:rsidTr="00F40AC1">
        <w:tc>
          <w:tcPr>
            <w:tcW w:w="851" w:type="dxa"/>
            <w:vAlign w:val="center"/>
          </w:tcPr>
          <w:p w14:paraId="21C3C651" w14:textId="3AC5A8A1" w:rsidR="0017790A" w:rsidRPr="00702831" w:rsidRDefault="00F937DB"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24</w:t>
            </w:r>
            <w:r w:rsidR="0017790A" w:rsidRPr="00702831">
              <w:rPr>
                <w:rFonts w:ascii="UD デジタル 教科書体 NK-R" w:eastAsia="UD デジタル 教科書体 NK-R" w:hAnsi="ＭＳ 明朝" w:hint="eastAsia"/>
                <w:sz w:val="16"/>
                <w:szCs w:val="18"/>
              </w:rPr>
              <w:t>℃以上</w:t>
            </w:r>
            <w:r w:rsidRPr="00702831">
              <w:rPr>
                <w:rFonts w:ascii="UD デジタル 教科書体 NK-R" w:eastAsia="UD デジタル 教科書体 NK-R" w:hAnsi="ＭＳ 明朝" w:hint="eastAsia"/>
                <w:sz w:val="16"/>
                <w:szCs w:val="18"/>
              </w:rPr>
              <w:t>27</w:t>
            </w:r>
            <w:r w:rsidR="0017790A" w:rsidRPr="00702831">
              <w:rPr>
                <w:rFonts w:ascii="UD デジタル 教科書体 NK-R" w:eastAsia="UD デジタル 教科書体 NK-R" w:hAnsi="ＭＳ 明朝" w:hint="eastAsia"/>
                <w:sz w:val="16"/>
                <w:szCs w:val="18"/>
              </w:rPr>
              <w:t>℃未満</w:t>
            </w:r>
          </w:p>
        </w:tc>
        <w:tc>
          <w:tcPr>
            <w:tcW w:w="850" w:type="dxa"/>
            <w:vAlign w:val="center"/>
          </w:tcPr>
          <w:p w14:paraId="6C209FD0" w14:textId="583FE792"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31℃以上35℃未満</w:t>
            </w:r>
          </w:p>
        </w:tc>
        <w:tc>
          <w:tcPr>
            <w:tcW w:w="1276" w:type="dxa"/>
            <w:shd w:val="clear" w:color="auto" w:fill="FFC000"/>
            <w:vAlign w:val="center"/>
          </w:tcPr>
          <w:p w14:paraId="6E9BC619" w14:textId="087013DB" w:rsidR="0017790A" w:rsidRPr="00702831" w:rsidRDefault="0017790A" w:rsidP="0017790A">
            <w:pPr>
              <w:spacing w:line="26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28</w:t>
            </w:r>
            <w:r w:rsidR="00F40AC1" w:rsidRPr="00702831">
              <w:rPr>
                <w:rFonts w:ascii="UD デジタル 教科書体 NK-R" w:eastAsia="UD デジタル 教科書体 NK-R" w:hAnsi="ＭＳ 明朝" w:hint="eastAsia"/>
                <w:b/>
                <w:sz w:val="21"/>
                <w:szCs w:val="21"/>
              </w:rPr>
              <w:t xml:space="preserve">　</w:t>
            </w:r>
            <w:r w:rsidRPr="00702831">
              <w:rPr>
                <w:rFonts w:ascii="UD デジタル 教科書体 NK-R" w:eastAsia="UD デジタル 教科書体 NK-R" w:hAnsi="ＭＳ 明朝" w:hint="eastAsia"/>
                <w:b/>
                <w:sz w:val="21"/>
                <w:szCs w:val="21"/>
              </w:rPr>
              <w:t>～</w:t>
            </w:r>
            <w:r w:rsidR="00F40AC1" w:rsidRPr="00702831">
              <w:rPr>
                <w:rFonts w:ascii="UD デジタル 教科書体 NK-R" w:eastAsia="UD デジタル 教科書体 NK-R" w:hAnsi="ＭＳ 明朝" w:hint="eastAsia"/>
                <w:b/>
                <w:sz w:val="21"/>
                <w:szCs w:val="21"/>
              </w:rPr>
              <w:t xml:space="preserve">　</w:t>
            </w:r>
            <w:r w:rsidRPr="00702831">
              <w:rPr>
                <w:rFonts w:ascii="UD デジタル 教科書体 NK-R" w:eastAsia="UD デジタル 教科書体 NK-R" w:hAnsi="ＭＳ 明朝" w:hint="eastAsia"/>
                <w:b/>
                <w:sz w:val="21"/>
                <w:szCs w:val="21"/>
              </w:rPr>
              <w:t>31</w:t>
            </w:r>
          </w:p>
        </w:tc>
        <w:tc>
          <w:tcPr>
            <w:tcW w:w="1559" w:type="dxa"/>
            <w:shd w:val="clear" w:color="auto" w:fill="FFC000"/>
            <w:vAlign w:val="center"/>
          </w:tcPr>
          <w:p w14:paraId="690BA185" w14:textId="77777777" w:rsidR="0017790A" w:rsidRPr="00702831" w:rsidRDefault="0017790A" w:rsidP="0017790A">
            <w:pPr>
              <w:spacing w:line="260" w:lineRule="exact"/>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厳重警戒</w:t>
            </w:r>
          </w:p>
          <w:p w14:paraId="7E404FA4" w14:textId="6C8BFC40" w:rsidR="0017790A" w:rsidRPr="00702831" w:rsidRDefault="00F40AC1" w:rsidP="0017790A">
            <w:pPr>
              <w:spacing w:line="260" w:lineRule="exact"/>
              <w:ind w:leftChars="-24" w:left="-53" w:rightChars="-13" w:right="-28"/>
              <w:rPr>
                <w:rFonts w:ascii="UD デジタル 教科書体 NK-R" w:eastAsia="UD デジタル 教科書体 NK-R" w:hAnsi="ＭＳ 明朝"/>
                <w:b/>
                <w:sz w:val="18"/>
                <w:szCs w:val="18"/>
              </w:rPr>
            </w:pPr>
            <w:r w:rsidRPr="00702831">
              <w:rPr>
                <w:rFonts w:ascii="UD デジタル 教科書体 NK-R" w:eastAsia="UD デジタル 教科書体 NK-R" w:hAnsi="ＭＳ 明朝" w:hint="eastAsia"/>
                <w:b/>
                <w:sz w:val="18"/>
                <w:szCs w:val="18"/>
              </w:rPr>
              <w:t>激しい運動は中止</w:t>
            </w:r>
          </w:p>
        </w:tc>
        <w:tc>
          <w:tcPr>
            <w:tcW w:w="5529" w:type="dxa"/>
            <w:vAlign w:val="center"/>
          </w:tcPr>
          <w:p w14:paraId="043C4F1A" w14:textId="064A67FE"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熱中症の危険性が高いので、激しい運動や持久走など体温が上昇しやすい運動は避ける。運動する場合には、10～20分おきに休息を取り水分・塩分の補給を行う。暑さに弱い人※は運動を軽減又は中止。</w:t>
            </w:r>
          </w:p>
        </w:tc>
      </w:tr>
      <w:tr w:rsidR="0017790A" w:rsidRPr="00702831" w14:paraId="3AAF2E96" w14:textId="77777777" w:rsidTr="00F40AC1">
        <w:tc>
          <w:tcPr>
            <w:tcW w:w="851" w:type="dxa"/>
            <w:vAlign w:val="center"/>
          </w:tcPr>
          <w:p w14:paraId="312F7183" w14:textId="5C3F6052" w:rsidR="0017790A" w:rsidRPr="00702831" w:rsidRDefault="00F937DB" w:rsidP="00F937DB">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21</w:t>
            </w:r>
            <w:r w:rsidR="0017790A" w:rsidRPr="00702831">
              <w:rPr>
                <w:rFonts w:ascii="UD デジタル 教科書体 NK-R" w:eastAsia="UD デジタル 教科書体 NK-R" w:hAnsi="ＭＳ 明朝" w:hint="eastAsia"/>
                <w:sz w:val="16"/>
                <w:szCs w:val="18"/>
              </w:rPr>
              <w:t>℃以上</w:t>
            </w:r>
            <w:r w:rsidRPr="00702831">
              <w:rPr>
                <w:rFonts w:ascii="UD デジタル 教科書体 NK-R" w:eastAsia="UD デジタル 教科書体 NK-R" w:hAnsi="ＭＳ 明朝" w:hint="eastAsia"/>
                <w:sz w:val="16"/>
                <w:szCs w:val="18"/>
              </w:rPr>
              <w:t>24</w:t>
            </w:r>
            <w:r w:rsidR="0017790A" w:rsidRPr="00702831">
              <w:rPr>
                <w:rFonts w:ascii="UD デジタル 教科書体 NK-R" w:eastAsia="UD デジタル 教科書体 NK-R" w:hAnsi="ＭＳ 明朝" w:hint="eastAsia"/>
                <w:sz w:val="16"/>
                <w:szCs w:val="18"/>
              </w:rPr>
              <w:t>℃未満</w:t>
            </w:r>
          </w:p>
        </w:tc>
        <w:tc>
          <w:tcPr>
            <w:tcW w:w="850" w:type="dxa"/>
            <w:vAlign w:val="center"/>
          </w:tcPr>
          <w:p w14:paraId="1F8D0118" w14:textId="26A39E76" w:rsidR="0017790A" w:rsidRPr="00702831" w:rsidRDefault="0017790A" w:rsidP="001F720C">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28℃以上31℃未満</w:t>
            </w:r>
          </w:p>
        </w:tc>
        <w:tc>
          <w:tcPr>
            <w:tcW w:w="1276" w:type="dxa"/>
            <w:shd w:val="clear" w:color="auto" w:fill="FFFF00"/>
            <w:vAlign w:val="center"/>
          </w:tcPr>
          <w:p w14:paraId="042277CC" w14:textId="082B83E8" w:rsidR="0017790A" w:rsidRPr="00702831" w:rsidRDefault="0017790A" w:rsidP="0017790A">
            <w:pPr>
              <w:spacing w:line="26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25</w:t>
            </w:r>
            <w:r w:rsidR="00F40AC1" w:rsidRPr="00702831">
              <w:rPr>
                <w:rFonts w:ascii="UD デジタル 教科書体 NK-R" w:eastAsia="UD デジタル 教科書体 NK-R" w:hAnsi="ＭＳ 明朝" w:hint="eastAsia"/>
                <w:b/>
                <w:sz w:val="21"/>
                <w:szCs w:val="21"/>
              </w:rPr>
              <w:t xml:space="preserve">　～　</w:t>
            </w:r>
            <w:r w:rsidRPr="00702831">
              <w:rPr>
                <w:rFonts w:ascii="UD デジタル 教科書体 NK-R" w:eastAsia="UD デジタル 教科書体 NK-R" w:hAnsi="ＭＳ 明朝" w:hint="eastAsia"/>
                <w:b/>
                <w:sz w:val="21"/>
                <w:szCs w:val="21"/>
              </w:rPr>
              <w:t>28</w:t>
            </w:r>
          </w:p>
        </w:tc>
        <w:tc>
          <w:tcPr>
            <w:tcW w:w="1559" w:type="dxa"/>
            <w:shd w:val="clear" w:color="auto" w:fill="FFFF00"/>
            <w:vAlign w:val="center"/>
          </w:tcPr>
          <w:p w14:paraId="395A9258" w14:textId="77777777" w:rsidR="0017790A" w:rsidRPr="00702831" w:rsidRDefault="0017790A" w:rsidP="0017790A">
            <w:pPr>
              <w:spacing w:line="260" w:lineRule="exact"/>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警戒</w:t>
            </w:r>
          </w:p>
          <w:p w14:paraId="62AD0D83" w14:textId="5480EAED" w:rsidR="0017790A" w:rsidRPr="00702831" w:rsidRDefault="00F40AC1" w:rsidP="0017790A">
            <w:pPr>
              <w:spacing w:line="260" w:lineRule="exact"/>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積極的に休息</w:t>
            </w:r>
          </w:p>
        </w:tc>
        <w:tc>
          <w:tcPr>
            <w:tcW w:w="5529" w:type="dxa"/>
            <w:vAlign w:val="center"/>
          </w:tcPr>
          <w:p w14:paraId="23EC48BD" w14:textId="78202BCF"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熱中症の危険が増すので、積極的に休息を取り適宜、水分・塩分を補給する。激しい運動では、30分おきくらいに休息をとる。</w:t>
            </w:r>
          </w:p>
        </w:tc>
      </w:tr>
      <w:tr w:rsidR="0017790A" w:rsidRPr="00702831" w14:paraId="3256F863" w14:textId="77777777" w:rsidTr="00046E52">
        <w:tc>
          <w:tcPr>
            <w:tcW w:w="851" w:type="dxa"/>
            <w:vAlign w:val="center"/>
          </w:tcPr>
          <w:p w14:paraId="6D9B059C" w14:textId="0634E800" w:rsidR="0017790A" w:rsidRPr="00702831" w:rsidRDefault="00F937DB"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18</w:t>
            </w:r>
            <w:r w:rsidR="0017790A" w:rsidRPr="00702831">
              <w:rPr>
                <w:rFonts w:ascii="UD デジタル 教科書体 NK-R" w:eastAsia="UD デジタル 教科書体 NK-R" w:hAnsi="ＭＳ 明朝" w:hint="eastAsia"/>
                <w:sz w:val="16"/>
                <w:szCs w:val="18"/>
              </w:rPr>
              <w:t>℃以上</w:t>
            </w:r>
            <w:r w:rsidRPr="00702831">
              <w:rPr>
                <w:rFonts w:ascii="UD デジタル 教科書体 NK-R" w:eastAsia="UD デジタル 教科書体 NK-R" w:hAnsi="ＭＳ 明朝" w:hint="eastAsia"/>
                <w:sz w:val="16"/>
                <w:szCs w:val="18"/>
              </w:rPr>
              <w:t>21</w:t>
            </w:r>
            <w:r w:rsidR="0017790A" w:rsidRPr="00702831">
              <w:rPr>
                <w:rFonts w:ascii="UD デジタル 教科書体 NK-R" w:eastAsia="UD デジタル 教科書体 NK-R" w:hAnsi="ＭＳ 明朝" w:hint="eastAsia"/>
                <w:sz w:val="16"/>
                <w:szCs w:val="18"/>
              </w:rPr>
              <w:t>℃未満</w:t>
            </w:r>
          </w:p>
        </w:tc>
        <w:tc>
          <w:tcPr>
            <w:tcW w:w="850" w:type="dxa"/>
            <w:vAlign w:val="center"/>
          </w:tcPr>
          <w:p w14:paraId="7D162E2A" w14:textId="006CF45D"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24℃以上28℃未満</w:t>
            </w:r>
          </w:p>
        </w:tc>
        <w:tc>
          <w:tcPr>
            <w:tcW w:w="1276" w:type="dxa"/>
            <w:shd w:val="clear" w:color="auto" w:fill="FFE599" w:themeFill="accent4" w:themeFillTint="66"/>
            <w:vAlign w:val="center"/>
          </w:tcPr>
          <w:p w14:paraId="6F3318B2" w14:textId="2E10632E" w:rsidR="0017790A" w:rsidRPr="00702831" w:rsidRDefault="0017790A" w:rsidP="00F40AC1">
            <w:pPr>
              <w:spacing w:line="26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21</w:t>
            </w:r>
            <w:r w:rsidR="00F40AC1" w:rsidRPr="00702831">
              <w:rPr>
                <w:rFonts w:ascii="UD デジタル 教科書体 NK-R" w:eastAsia="UD デジタル 教科書体 NK-R" w:hAnsi="ＭＳ 明朝" w:hint="eastAsia"/>
                <w:b/>
                <w:sz w:val="21"/>
                <w:szCs w:val="21"/>
              </w:rPr>
              <w:t xml:space="preserve">　</w:t>
            </w:r>
            <w:r w:rsidRPr="00702831">
              <w:rPr>
                <w:rFonts w:ascii="UD デジタル 教科書体 NK-R" w:eastAsia="UD デジタル 教科書体 NK-R" w:hAnsi="ＭＳ 明朝" w:hint="eastAsia"/>
                <w:b/>
                <w:sz w:val="21"/>
                <w:szCs w:val="21"/>
              </w:rPr>
              <w:t>～</w:t>
            </w:r>
            <w:r w:rsidR="00F40AC1" w:rsidRPr="00702831">
              <w:rPr>
                <w:rFonts w:ascii="UD デジタル 教科書体 NK-R" w:eastAsia="UD デジタル 教科書体 NK-R" w:hAnsi="ＭＳ 明朝" w:hint="eastAsia"/>
                <w:b/>
                <w:sz w:val="21"/>
                <w:szCs w:val="21"/>
              </w:rPr>
              <w:t xml:space="preserve">　</w:t>
            </w:r>
            <w:r w:rsidRPr="00702831">
              <w:rPr>
                <w:rFonts w:ascii="UD デジタル 教科書体 NK-R" w:eastAsia="UD デジタル 教科書体 NK-R" w:hAnsi="ＭＳ 明朝" w:hint="eastAsia"/>
                <w:b/>
                <w:sz w:val="21"/>
                <w:szCs w:val="21"/>
              </w:rPr>
              <w:t>25</w:t>
            </w:r>
          </w:p>
        </w:tc>
        <w:tc>
          <w:tcPr>
            <w:tcW w:w="1559" w:type="dxa"/>
            <w:shd w:val="clear" w:color="auto" w:fill="FFE599" w:themeFill="accent4" w:themeFillTint="66"/>
            <w:vAlign w:val="center"/>
          </w:tcPr>
          <w:p w14:paraId="16475B94" w14:textId="77777777" w:rsidR="0017790A" w:rsidRPr="00702831" w:rsidRDefault="0017790A" w:rsidP="0017790A">
            <w:pPr>
              <w:spacing w:line="260" w:lineRule="exact"/>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注意</w:t>
            </w:r>
          </w:p>
          <w:p w14:paraId="4A90FA6E" w14:textId="2DBC8FDC" w:rsidR="0017790A" w:rsidRPr="00702831" w:rsidRDefault="00F40AC1" w:rsidP="00F40AC1">
            <w:pPr>
              <w:spacing w:line="260" w:lineRule="exact"/>
              <w:ind w:leftChars="-30" w:left="-66" w:rightChars="-39" w:right="-85"/>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積極的に水分補級</w:t>
            </w:r>
          </w:p>
        </w:tc>
        <w:tc>
          <w:tcPr>
            <w:tcW w:w="5529" w:type="dxa"/>
            <w:vAlign w:val="center"/>
          </w:tcPr>
          <w:p w14:paraId="36E43A9C" w14:textId="2B909A94"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熱中症による死亡事故が発生する可能性がある。</w:t>
            </w:r>
          </w:p>
          <w:p w14:paraId="6CA934AE" w14:textId="77777777"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熱中症の兆候に注意するとともに、運動の合間に積極的に水分・塩分を補給する。</w:t>
            </w:r>
          </w:p>
        </w:tc>
      </w:tr>
      <w:tr w:rsidR="0017790A" w:rsidRPr="00702831" w14:paraId="5037F71A" w14:textId="77777777" w:rsidTr="001F720C">
        <w:tc>
          <w:tcPr>
            <w:tcW w:w="851" w:type="dxa"/>
            <w:vAlign w:val="center"/>
          </w:tcPr>
          <w:p w14:paraId="4D83CD7F" w14:textId="34EC62C3" w:rsidR="0017790A" w:rsidRPr="00702831" w:rsidRDefault="00F937DB"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18</w:t>
            </w:r>
            <w:r w:rsidR="0017790A" w:rsidRPr="00702831">
              <w:rPr>
                <w:rFonts w:ascii="UD デジタル 教科書体 NK-R" w:eastAsia="UD デジタル 教科書体 NK-R" w:hAnsi="ＭＳ 明朝" w:hint="eastAsia"/>
                <w:sz w:val="16"/>
                <w:szCs w:val="18"/>
              </w:rPr>
              <w:t>℃未満</w:t>
            </w:r>
          </w:p>
        </w:tc>
        <w:tc>
          <w:tcPr>
            <w:tcW w:w="850" w:type="dxa"/>
            <w:vAlign w:val="center"/>
          </w:tcPr>
          <w:p w14:paraId="35E52627" w14:textId="204B3618"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24℃未満</w:t>
            </w:r>
          </w:p>
        </w:tc>
        <w:tc>
          <w:tcPr>
            <w:tcW w:w="1276" w:type="dxa"/>
            <w:vAlign w:val="center"/>
          </w:tcPr>
          <w:p w14:paraId="546F71AE" w14:textId="7F0F23B1" w:rsidR="0017790A" w:rsidRPr="00702831" w:rsidRDefault="0017790A" w:rsidP="0017790A">
            <w:pPr>
              <w:spacing w:line="260" w:lineRule="exact"/>
              <w:rPr>
                <w:rFonts w:ascii="UD デジタル 教科書体 NK-R" w:eastAsia="UD デジタル 教科書体 NK-R" w:hAnsi="ＭＳ 明朝"/>
                <w:b/>
                <w:sz w:val="21"/>
                <w:szCs w:val="21"/>
              </w:rPr>
            </w:pPr>
            <w:r w:rsidRPr="00702831">
              <w:rPr>
                <w:rFonts w:ascii="UD デジタル 教科書体 NK-R" w:eastAsia="UD デジタル 教科書体 NK-R" w:hAnsi="ＭＳ 明朝" w:hint="eastAsia"/>
                <w:b/>
                <w:sz w:val="21"/>
                <w:szCs w:val="21"/>
              </w:rPr>
              <w:t>21</w:t>
            </w:r>
            <w:r w:rsidR="00F40AC1" w:rsidRPr="00702831">
              <w:rPr>
                <w:rFonts w:ascii="UD デジタル 教科書体 NK-R" w:eastAsia="UD デジタル 教科書体 NK-R" w:hAnsi="ＭＳ 明朝" w:hint="eastAsia"/>
                <w:b/>
                <w:sz w:val="21"/>
                <w:szCs w:val="21"/>
              </w:rPr>
              <w:t xml:space="preserve">　</w:t>
            </w:r>
            <w:r w:rsidRPr="00702831">
              <w:rPr>
                <w:rFonts w:ascii="UD デジタル 教科書体 NK-R" w:eastAsia="UD デジタル 教科書体 NK-R" w:hAnsi="ＭＳ 明朝" w:hint="eastAsia"/>
                <w:b/>
                <w:sz w:val="21"/>
                <w:szCs w:val="21"/>
              </w:rPr>
              <w:t>未満</w:t>
            </w:r>
          </w:p>
        </w:tc>
        <w:tc>
          <w:tcPr>
            <w:tcW w:w="1559" w:type="dxa"/>
            <w:vAlign w:val="center"/>
          </w:tcPr>
          <w:p w14:paraId="5268F34E" w14:textId="77777777" w:rsidR="0017790A" w:rsidRPr="00702831" w:rsidRDefault="0017790A" w:rsidP="0017790A">
            <w:pPr>
              <w:spacing w:line="260" w:lineRule="exact"/>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ほぼ安全</w:t>
            </w:r>
          </w:p>
          <w:p w14:paraId="1F4AE209" w14:textId="487814D4" w:rsidR="0017790A" w:rsidRPr="00702831" w:rsidRDefault="0017790A" w:rsidP="00F40AC1">
            <w:pPr>
              <w:spacing w:line="260" w:lineRule="exact"/>
              <w:rPr>
                <w:rFonts w:ascii="UD デジタル 教科書体 NK-R" w:eastAsia="UD デジタル 教科書体 NK-R" w:hAnsi="ＭＳ 明朝"/>
                <w:b/>
                <w:sz w:val="20"/>
                <w:szCs w:val="20"/>
              </w:rPr>
            </w:pPr>
            <w:r w:rsidRPr="00702831">
              <w:rPr>
                <w:rFonts w:ascii="UD デジタル 教科書体 NK-R" w:eastAsia="UD デジタル 教科書体 NK-R" w:hAnsi="ＭＳ 明朝" w:hint="eastAsia"/>
                <w:b/>
                <w:sz w:val="20"/>
                <w:szCs w:val="20"/>
              </w:rPr>
              <w:t>適宜水分補給</w:t>
            </w:r>
          </w:p>
        </w:tc>
        <w:tc>
          <w:tcPr>
            <w:tcW w:w="5529" w:type="dxa"/>
            <w:vAlign w:val="center"/>
          </w:tcPr>
          <w:p w14:paraId="16CE3FED" w14:textId="13BC08C2"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通常は熱中症の危険は小さいが、適宜水分・塩分の補給は必要である。</w:t>
            </w:r>
          </w:p>
          <w:p w14:paraId="0177139C" w14:textId="77777777" w:rsidR="0017790A" w:rsidRPr="00702831" w:rsidRDefault="0017790A" w:rsidP="0017790A">
            <w:pPr>
              <w:spacing w:line="260" w:lineRule="exact"/>
              <w:rPr>
                <w:rFonts w:ascii="UD デジタル 教科書体 NK-R" w:eastAsia="UD デジタル 教科書体 NK-R" w:hAnsi="ＭＳ 明朝"/>
                <w:sz w:val="16"/>
                <w:szCs w:val="18"/>
              </w:rPr>
            </w:pPr>
            <w:r w:rsidRPr="00702831">
              <w:rPr>
                <w:rFonts w:ascii="UD デジタル 教科書体 NK-R" w:eastAsia="UD デジタル 教科書体 NK-R" w:hAnsi="ＭＳ 明朝" w:hint="eastAsia"/>
                <w:sz w:val="16"/>
                <w:szCs w:val="18"/>
              </w:rPr>
              <w:t>市民マラソンなどではこの条件でも熱中症が発生するので注意。</w:t>
            </w:r>
          </w:p>
        </w:tc>
      </w:tr>
    </w:tbl>
    <w:p w14:paraId="77A9E693" w14:textId="7D166E02" w:rsidR="001F720C" w:rsidRPr="00702831" w:rsidRDefault="00F937DB" w:rsidP="00352F67">
      <w:pPr>
        <w:spacing w:line="280" w:lineRule="exact"/>
        <w:rPr>
          <w:rFonts w:ascii="UD デジタル 教科書体 NK-R" w:eastAsia="UD デジタル 教科書体 NK-R"/>
          <w:sz w:val="16"/>
          <w:szCs w:val="16"/>
        </w:rPr>
      </w:pPr>
      <w:r w:rsidRPr="00702831">
        <w:rPr>
          <w:rFonts w:ascii="UD デジタル 教科書体 NK-R" w:eastAsia="UD デジタル 教科書体 NK-R" w:hint="eastAsia"/>
          <w:sz w:val="16"/>
          <w:szCs w:val="18"/>
        </w:rPr>
        <w:t>1）環境条件の評価にはWBGT（暑さ指数と</w:t>
      </w:r>
      <w:r w:rsidRPr="00702831">
        <w:rPr>
          <w:rFonts w:ascii="UD デジタル 教科書体 NK-R" w:eastAsia="UD デジタル 教科書体 NK-R" w:hint="eastAsia"/>
          <w:sz w:val="16"/>
          <w:szCs w:val="16"/>
        </w:rPr>
        <w:t>も言われる）の使用が望ましい。</w:t>
      </w:r>
      <w:r w:rsidR="00F40AC1" w:rsidRPr="00702831">
        <w:rPr>
          <w:rFonts w:ascii="UD デジタル 教科書体 NK-R" w:eastAsia="UD デジタル 教科書体 NK-R" w:hint="eastAsia"/>
          <w:sz w:val="16"/>
          <w:szCs w:val="16"/>
        </w:rPr>
        <w:t xml:space="preserve">　　　　　　　　　　　　　　　　　　　　　　　　　　　　　　</w:t>
      </w:r>
    </w:p>
    <w:p w14:paraId="020B9074" w14:textId="48E5F5C9" w:rsidR="00F937DB" w:rsidRPr="00702831" w:rsidRDefault="00F937DB" w:rsidP="00352F67">
      <w:pPr>
        <w:spacing w:line="280" w:lineRule="exact"/>
        <w:rPr>
          <w:rFonts w:ascii="UD デジタル 教科書体 NK-R" w:eastAsia="UD デジタル 教科書体 NK-R"/>
          <w:sz w:val="16"/>
          <w:szCs w:val="16"/>
        </w:rPr>
      </w:pPr>
      <w:r w:rsidRPr="00702831">
        <w:rPr>
          <w:rFonts w:ascii="UD デジタル 教科書体 NK-R" w:eastAsia="UD デジタル 教科書体 NK-R" w:hint="eastAsia"/>
          <w:sz w:val="16"/>
          <w:szCs w:val="16"/>
        </w:rPr>
        <w:t xml:space="preserve">2）乾球温度（気温）を用いる場合には、湿度に注意する。湿度が高ければ、1ランク厳しい環境条件の運動指針を適する。 </w:t>
      </w:r>
    </w:p>
    <w:p w14:paraId="2BD9E262" w14:textId="0CCB0502" w:rsidR="00F937DB" w:rsidRPr="00702831" w:rsidRDefault="00F937DB" w:rsidP="00352F67">
      <w:pPr>
        <w:spacing w:line="280" w:lineRule="exact"/>
        <w:rPr>
          <w:rFonts w:ascii="UD デジタル 教科書体 NK-R" w:eastAsia="UD デジタル 教科書体 NK-R"/>
          <w:sz w:val="16"/>
          <w:szCs w:val="16"/>
        </w:rPr>
      </w:pPr>
      <w:r w:rsidRPr="00702831">
        <w:rPr>
          <w:rFonts w:ascii="UD デジタル 教科書体 NK-R" w:eastAsia="UD デジタル 教科書体 NK-R" w:hint="eastAsia"/>
          <w:sz w:val="16"/>
          <w:szCs w:val="16"/>
        </w:rPr>
        <w:t>3）熱中症の発症のリスクは個人差が大きく、運動強度も大きく関係する。 運動指</w:t>
      </w:r>
      <w:r w:rsidR="001F720C" w:rsidRPr="00702831">
        <w:rPr>
          <w:rFonts w:ascii="UD デジタル 教科書体 NK-R" w:eastAsia="UD デジタル 教科書体 NK-R" w:hint="eastAsia"/>
          <w:sz w:val="16"/>
          <w:szCs w:val="16"/>
        </w:rPr>
        <w:t>針は平均的な目安であり、スポーツ現場では個人差や競技特性に配慮す</w:t>
      </w:r>
      <w:r w:rsidR="00C50F83" w:rsidRPr="00702831">
        <w:rPr>
          <w:rFonts w:ascii="UD デジタル 教科書体 NK-R" w:eastAsia="UD デジタル 教科書体 NK-R" w:hint="eastAsia"/>
          <w:sz w:val="16"/>
          <w:szCs w:val="16"/>
        </w:rPr>
        <w:t>る。</w:t>
      </w:r>
    </w:p>
    <w:p w14:paraId="3130D171" w14:textId="2617C80F" w:rsidR="00FD36C2" w:rsidRPr="00702831" w:rsidRDefault="009E479A" w:rsidP="00352F67">
      <w:pPr>
        <w:spacing w:line="280" w:lineRule="exact"/>
        <w:rPr>
          <w:rFonts w:ascii="UD デジタル 教科書体 NK-R" w:eastAsia="UD デジタル 教科書体 NK-R" w:hAnsi="ＭＳ 明朝"/>
          <w:sz w:val="18"/>
          <w:szCs w:val="18"/>
        </w:rPr>
      </w:pPr>
      <w:r w:rsidRPr="00702831">
        <w:rPr>
          <w:rFonts w:ascii="UD デジタル 教科書体 NK-R" w:eastAsia="UD デジタル 教科書体 NK-R" w:hAnsi="ＭＳ 明朝" w:hint="eastAsia"/>
          <w:sz w:val="18"/>
          <w:szCs w:val="18"/>
        </w:rPr>
        <w:t>※暑さに弱い人：体力の低い人、肥満の人や</w:t>
      </w:r>
      <w:r w:rsidR="00F339F9" w:rsidRPr="00702831">
        <w:rPr>
          <w:rFonts w:ascii="UD デジタル 教科書体 NK-R" w:eastAsia="UD デジタル 教科書体 NK-R" w:hAnsi="ＭＳ 明朝" w:hint="eastAsia"/>
          <w:sz w:val="18"/>
          <w:szCs w:val="18"/>
        </w:rPr>
        <w:t>暑さに</w:t>
      </w:r>
      <w:r w:rsidRPr="00702831">
        <w:rPr>
          <w:rFonts w:ascii="UD デジタル 教科書体 NK-R" w:eastAsia="UD デジタル 教科書体 NK-R" w:hAnsi="ＭＳ 明朝" w:hint="eastAsia"/>
          <w:sz w:val="18"/>
          <w:szCs w:val="18"/>
        </w:rPr>
        <w:t>慣れていない人など</w:t>
      </w:r>
      <w:r w:rsidR="00F40AC1" w:rsidRPr="00702831">
        <w:rPr>
          <w:rFonts w:ascii="UD デジタル 教科書体 NK-R" w:eastAsia="UD デジタル 教科書体 NK-R" w:hAnsi="ＭＳ 明朝" w:hint="eastAsia"/>
          <w:sz w:val="18"/>
          <w:szCs w:val="18"/>
        </w:rPr>
        <w:t xml:space="preserve">　</w:t>
      </w:r>
      <w:r w:rsidR="004A65BB" w:rsidRPr="00702831">
        <w:rPr>
          <w:rFonts w:ascii="UD デジタル 教科書体 NK-R" w:eastAsia="UD デジタル 教科書体 NK-R" w:hAnsi="ＭＳ 明朝" w:hint="eastAsia"/>
          <w:sz w:val="18"/>
          <w:szCs w:val="18"/>
        </w:rPr>
        <w:t>（公財）</w:t>
      </w:r>
      <w:r w:rsidRPr="00702831">
        <w:rPr>
          <w:rFonts w:ascii="UD デジタル 教科書体 NK-R" w:eastAsia="UD デジタル 教科書体 NK-R" w:hAnsi="ＭＳ 明朝" w:hint="eastAsia"/>
          <w:sz w:val="18"/>
          <w:szCs w:val="18"/>
        </w:rPr>
        <w:t>日本スポーツ協会</w:t>
      </w:r>
      <w:r w:rsidR="00C50F83" w:rsidRPr="00702831">
        <w:rPr>
          <w:rFonts w:ascii="UD デジタル 教科書体 NK-R" w:eastAsia="UD デジタル 教科書体 NK-R" w:hAnsi="ＭＳ 明朝" w:hint="eastAsia"/>
          <w:sz w:val="18"/>
          <w:szCs w:val="18"/>
        </w:rPr>
        <w:t>「スポーツ活動中の熱中症予防ガイドブック</w:t>
      </w:r>
      <w:r w:rsidRPr="00702831">
        <w:rPr>
          <w:rFonts w:ascii="UD デジタル 教科書体 NK-R" w:eastAsia="UD デジタル 教科書体 NK-R" w:hAnsi="ＭＳ 明朝" w:hint="eastAsia"/>
          <w:sz w:val="18"/>
          <w:szCs w:val="18"/>
        </w:rPr>
        <w:t>（2019）</w:t>
      </w:r>
      <w:r w:rsidR="004A65BB" w:rsidRPr="00702831">
        <w:rPr>
          <w:rFonts w:ascii="UD デジタル 教科書体 NK-R" w:eastAsia="UD デジタル 教科書体 NK-R" w:hAnsi="ＭＳ 明朝" w:hint="eastAsia"/>
          <w:sz w:val="18"/>
          <w:szCs w:val="18"/>
        </w:rPr>
        <w:t>より</w:t>
      </w:r>
    </w:p>
    <w:p w14:paraId="73C98265" w14:textId="77777777" w:rsidR="00F40AC1" w:rsidRPr="00702831" w:rsidRDefault="00F40AC1" w:rsidP="00352F67">
      <w:pPr>
        <w:spacing w:line="280" w:lineRule="exact"/>
        <w:rPr>
          <w:rFonts w:ascii="UD デジタル 教科書体 NK-R" w:eastAsia="UD デジタル 教科書体 NK-R"/>
          <w:sz w:val="20"/>
          <w:szCs w:val="20"/>
        </w:rPr>
      </w:pPr>
    </w:p>
    <w:p w14:paraId="57951B5C" w14:textId="6E8230FC" w:rsidR="00294B14" w:rsidRPr="00702831" w:rsidRDefault="00FD36C2" w:rsidP="00FD36C2">
      <w:pPr>
        <w:spacing w:line="280" w:lineRule="exact"/>
        <w:rPr>
          <w:rFonts w:ascii="UD デジタル 教科書体 NK-R" w:eastAsia="UD デジタル 教科書体 NK-R" w:hAnsi="ＭＳ 明朝"/>
          <w:sz w:val="22"/>
        </w:rPr>
      </w:pPr>
      <w:r w:rsidRPr="00702831">
        <w:rPr>
          <w:rFonts w:ascii="UD デジタル 教科書体 NK-R" w:eastAsia="UD デジタル 教科書体 NK-R" w:hAnsi="ＭＳ 明朝" w:hint="eastAsia"/>
          <w:sz w:val="22"/>
        </w:rPr>
        <w:t>◎</w:t>
      </w:r>
      <w:r w:rsidR="00186C6F" w:rsidRPr="00702831">
        <w:rPr>
          <w:rFonts w:ascii="UD デジタル 教科書体 NK-R" w:eastAsia="UD デジタル 教科書体 NK-R" w:hAnsi="ＭＳ 明朝" w:hint="eastAsia"/>
          <w:sz w:val="22"/>
        </w:rPr>
        <w:t>「</w:t>
      </w:r>
      <w:r w:rsidR="00814E84" w:rsidRPr="00702831">
        <w:rPr>
          <w:rFonts w:ascii="UD デジタル 教科書体 NK-R" w:eastAsia="UD デジタル 教科書体 NK-R" w:hAnsi="ＭＳ 明朝" w:hint="eastAsia"/>
          <w:sz w:val="22"/>
        </w:rPr>
        <w:t>横浜市防災情報Eメール</w:t>
      </w:r>
      <w:r w:rsidR="00186C6F" w:rsidRPr="00702831">
        <w:rPr>
          <w:rFonts w:ascii="UD デジタル 教科書体 NK-R" w:eastAsia="UD デジタル 教科書体 NK-R" w:hAnsi="ＭＳ 明朝" w:hint="eastAsia"/>
          <w:sz w:val="22"/>
        </w:rPr>
        <w:t>」</w:t>
      </w:r>
      <w:r w:rsidR="00814E84" w:rsidRPr="00702831">
        <w:rPr>
          <w:rFonts w:ascii="UD デジタル 教科書体 NK-R" w:eastAsia="UD デジタル 教科書体 NK-R" w:hAnsi="ＭＳ 明朝" w:hint="eastAsia"/>
          <w:sz w:val="22"/>
        </w:rPr>
        <w:t>にご登録いただきますと</w:t>
      </w:r>
      <w:r w:rsidR="00A26693" w:rsidRPr="00702831">
        <w:rPr>
          <w:rFonts w:ascii="UD デジタル 教科書体 NK-R" w:eastAsia="UD デジタル 教科書体 NK-R" w:hAnsi="ＭＳ 明朝" w:hint="eastAsia"/>
          <w:sz w:val="22"/>
        </w:rPr>
        <w:t>、</w:t>
      </w:r>
      <w:r w:rsidR="00814E84" w:rsidRPr="00702831">
        <w:rPr>
          <w:rFonts w:ascii="UD デジタル 教科書体 NK-R" w:eastAsia="UD デジタル 教科書体 NK-R" w:hAnsi="ＭＳ 明朝" w:hint="eastAsia"/>
          <w:sz w:val="22"/>
        </w:rPr>
        <w:t>発令が予測される場合に</w:t>
      </w:r>
      <w:r w:rsidR="00A26693" w:rsidRPr="00702831">
        <w:rPr>
          <w:rFonts w:ascii="UD デジタル 教科書体 NK-R" w:eastAsia="UD デジタル 教科書体 NK-R" w:hAnsi="ＭＳ 明朝" w:hint="eastAsia"/>
          <w:sz w:val="22"/>
        </w:rPr>
        <w:t>「熱中症警戒アラート」及び</w:t>
      </w:r>
      <w:r w:rsidR="00814E84" w:rsidRPr="00702831">
        <w:rPr>
          <w:rFonts w:ascii="UD デジタル 教科書体 NK-R" w:eastAsia="UD デジタル 教科書体 NK-R" w:hAnsi="ＭＳ 明朝" w:hint="eastAsia"/>
          <w:sz w:val="22"/>
        </w:rPr>
        <w:t>「熱中症特別警戒アラート」が</w:t>
      </w:r>
      <w:r w:rsidR="002F3402" w:rsidRPr="00702831">
        <w:rPr>
          <w:rFonts w:ascii="UD デジタル 教科書体 NK-R" w:eastAsia="UD デジタル 教科書体 NK-R" w:hAnsi="ＭＳ 明朝" w:hint="eastAsia"/>
          <w:sz w:val="22"/>
        </w:rPr>
        <w:t>配信されています。暑さ指数が33</w:t>
      </w:r>
      <w:r w:rsidR="00CB2C03" w:rsidRPr="00702831">
        <w:rPr>
          <w:rFonts w:ascii="UD デジタル 教科書体 NK-R" w:eastAsia="UD デジタル 教科書体 NK-R" w:hAnsi="ＭＳ 明朝" w:hint="eastAsia"/>
          <w:sz w:val="22"/>
        </w:rPr>
        <w:t>以上と予想される前日に</w:t>
      </w:r>
      <w:r w:rsidR="002F3402" w:rsidRPr="00702831">
        <w:rPr>
          <w:rFonts w:ascii="UD デジタル 教科書体 NK-R" w:eastAsia="UD デジタル 教科書体 NK-R" w:hAnsi="ＭＳ 明朝" w:hint="eastAsia"/>
          <w:sz w:val="22"/>
        </w:rPr>
        <w:t>、横浜市防災情報E</w:t>
      </w:r>
      <w:r w:rsidR="000B74C6" w:rsidRPr="00702831">
        <w:rPr>
          <w:rFonts w:ascii="UD デジタル 教科書体 NK-R" w:eastAsia="UD デジタル 教科書体 NK-R" w:hAnsi="ＭＳ 明朝" w:hint="eastAsia"/>
          <w:sz w:val="22"/>
        </w:rPr>
        <w:t>メールが</w:t>
      </w:r>
      <w:r w:rsidR="002F3402" w:rsidRPr="00702831">
        <w:rPr>
          <w:rFonts w:ascii="UD デジタル 教科書体 NK-R" w:eastAsia="UD デジタル 教科書体 NK-R" w:hAnsi="ＭＳ 明朝" w:hint="eastAsia"/>
          <w:sz w:val="22"/>
        </w:rPr>
        <w:t>配信</w:t>
      </w:r>
      <w:r w:rsidR="000B74C6" w:rsidRPr="00702831">
        <w:rPr>
          <w:rFonts w:ascii="UD デジタル 教科書体 NK-R" w:eastAsia="UD デジタル 教科書体 NK-R" w:hAnsi="ＭＳ 明朝" w:hint="eastAsia"/>
          <w:sz w:val="22"/>
        </w:rPr>
        <w:t>されます</w:t>
      </w:r>
      <w:r w:rsidR="002F3402" w:rsidRPr="00702831">
        <w:rPr>
          <w:rFonts w:ascii="UD デジタル 教科書体 NK-R" w:eastAsia="UD デジタル 教科書体 NK-R" w:hAnsi="ＭＳ 明朝" w:hint="eastAsia"/>
          <w:sz w:val="22"/>
        </w:rPr>
        <w:t>。</w:t>
      </w:r>
      <w:r w:rsidR="00814E84" w:rsidRPr="00702831">
        <w:rPr>
          <w:rFonts w:ascii="UD デジタル 教科書体 NK-R" w:eastAsia="UD デジタル 教科書体 NK-R" w:hAnsi="ＭＳ 明朝" w:hint="eastAsia"/>
          <w:sz w:val="22"/>
        </w:rPr>
        <w:t>（「横浜市防災情報Eメール」をご検索ください）</w:t>
      </w:r>
    </w:p>
    <w:p w14:paraId="50E6C262" w14:textId="1EF1C0F1" w:rsidR="00B43EA1" w:rsidRPr="00702831" w:rsidRDefault="00FD36C2" w:rsidP="00352F67">
      <w:pPr>
        <w:spacing w:line="280" w:lineRule="exact"/>
        <w:rPr>
          <w:rFonts w:ascii="UD デジタル 教科書体 NK-R" w:eastAsia="UD デジタル 教科書体 NK-R" w:hAnsi="ＭＳ 明朝"/>
          <w:sz w:val="22"/>
        </w:rPr>
      </w:pPr>
      <w:r w:rsidRPr="00702831">
        <w:rPr>
          <w:rFonts w:ascii="UD デジタル 教科書体 NK-R" w:eastAsia="UD デジタル 教科書体 NK-R" w:hAnsi="ＭＳ 明朝" w:hint="eastAsia"/>
          <w:sz w:val="22"/>
        </w:rPr>
        <w:t>◎環境省熱中症予防情報サイトから</w:t>
      </w:r>
      <w:r w:rsidR="00186C6F" w:rsidRPr="00702831">
        <w:rPr>
          <w:rFonts w:ascii="UD デジタル 教科書体 NK-R" w:eastAsia="UD デジタル 教科書体 NK-R" w:hAnsi="ＭＳ 明朝" w:hint="eastAsia"/>
          <w:sz w:val="22"/>
        </w:rPr>
        <w:t>「</w:t>
      </w:r>
      <w:r w:rsidRPr="00702831">
        <w:rPr>
          <w:rFonts w:ascii="UD デジタル 教科書体 NK-R" w:eastAsia="UD デジタル 教科書体 NK-R" w:hAnsi="ＭＳ 明朝" w:hint="eastAsia"/>
          <w:sz w:val="22"/>
        </w:rPr>
        <w:t>熱中症警戒アラート</w:t>
      </w:r>
      <w:r w:rsidR="00186C6F" w:rsidRPr="00702831">
        <w:rPr>
          <w:rFonts w:ascii="UD デジタル 教科書体 NK-R" w:eastAsia="UD デジタル 教科書体 NK-R" w:hAnsi="ＭＳ 明朝" w:hint="eastAsia"/>
          <w:sz w:val="22"/>
        </w:rPr>
        <w:t>」</w:t>
      </w:r>
      <w:r w:rsidR="00A26693" w:rsidRPr="00702831">
        <w:rPr>
          <w:rFonts w:ascii="UD デジタル 教科書体 NK-R" w:eastAsia="UD デジタル 教科書体 NK-R" w:hAnsi="ＭＳ 明朝" w:hint="eastAsia"/>
          <w:sz w:val="22"/>
        </w:rPr>
        <w:t>及び</w:t>
      </w:r>
      <w:r w:rsidR="00186C6F" w:rsidRPr="00702831">
        <w:rPr>
          <w:rFonts w:ascii="UD デジタル 教科書体 NK-R" w:eastAsia="UD デジタル 教科書体 NK-R" w:hAnsi="ＭＳ 明朝" w:hint="eastAsia"/>
          <w:sz w:val="22"/>
        </w:rPr>
        <w:t>「</w:t>
      </w:r>
      <w:r w:rsidR="00A26693" w:rsidRPr="00702831">
        <w:rPr>
          <w:rFonts w:ascii="UD デジタル 教科書体 NK-R" w:eastAsia="UD デジタル 教科書体 NK-R" w:hAnsi="ＭＳ 明朝" w:hint="eastAsia"/>
          <w:sz w:val="22"/>
        </w:rPr>
        <w:t>熱中症特別警戒アラート</w:t>
      </w:r>
      <w:r w:rsidR="00186C6F" w:rsidRPr="00702831">
        <w:rPr>
          <w:rFonts w:ascii="UD デジタル 教科書体 NK-R" w:eastAsia="UD デジタル 教科書体 NK-R" w:hAnsi="ＭＳ 明朝" w:hint="eastAsia"/>
          <w:sz w:val="22"/>
        </w:rPr>
        <w:t>」</w:t>
      </w:r>
      <w:r w:rsidR="00A26693" w:rsidRPr="00702831">
        <w:rPr>
          <w:rFonts w:ascii="UD デジタル 教科書体 NK-R" w:eastAsia="UD デジタル 教科書体 NK-R" w:hAnsi="ＭＳ 明朝" w:hint="eastAsia"/>
          <w:sz w:val="22"/>
        </w:rPr>
        <w:t>に関する情報</w:t>
      </w:r>
      <w:r w:rsidRPr="00702831">
        <w:rPr>
          <w:rFonts w:ascii="UD デジタル 教科書体 NK-R" w:eastAsia="UD デジタル 教科書体 NK-R" w:hAnsi="ＭＳ 明朝" w:hint="eastAsia"/>
          <w:sz w:val="22"/>
        </w:rPr>
        <w:t>を確認できます。</w:t>
      </w:r>
    </w:p>
    <w:p w14:paraId="5BE3DEE4" w14:textId="1FB1D4C3" w:rsidR="00C424C2" w:rsidRPr="008F4F1B" w:rsidRDefault="00C424C2" w:rsidP="00BF48C9">
      <w:pPr>
        <w:spacing w:beforeLines="50" w:before="165" w:line="40" w:lineRule="atLeast"/>
        <w:rPr>
          <w:rFonts w:ascii="UD デジタル 教科書体 NK-R" w:eastAsia="UD デジタル 教科書体 NK-R" w:hAnsi="HG丸ｺﾞｼｯｸM-PRO"/>
          <w:b/>
          <w:szCs w:val="24"/>
          <w:highlight w:val="lightGray"/>
        </w:rPr>
      </w:pPr>
      <w:r w:rsidRPr="008F4F1B">
        <w:rPr>
          <w:rFonts w:ascii="UD デジタル 教科書体 NK-R" w:eastAsia="UD デジタル 教科書体 NK-R" w:hAnsi="HG丸ｺﾞｼｯｸM-PRO" w:hint="eastAsia"/>
          <w:b/>
          <w:szCs w:val="24"/>
          <w:highlight w:val="lightGray"/>
        </w:rPr>
        <w:lastRenderedPageBreak/>
        <w:t>〇気温・湿度を測りましょう　暑さ指数を測りましょう</w:t>
      </w:r>
      <w:r w:rsidR="00BF48C9" w:rsidRPr="00BF48C9">
        <w:rPr>
          <w:rFonts w:ascii="UD デジタル 教科書体 NK-R" w:eastAsia="UD デジタル 教科書体 NK-R" w:hAnsi="HG丸ｺﾞｼｯｸM-PRO" w:hint="eastAsia"/>
          <w:b/>
          <w:szCs w:val="24"/>
          <w:highlight w:val="lightGray"/>
        </w:rPr>
        <w:t xml:space="preserve">（「暑さ指数」については、表面をご確認ください）　　　　</w:t>
      </w:r>
      <w:r w:rsidRPr="00BF48C9">
        <w:rPr>
          <w:rFonts w:ascii="UD デジタル 教科書体 NK-R" w:eastAsia="UD デジタル 教科書体 NK-R" w:hAnsi="HG丸ｺﾞｼｯｸM-PRO" w:hint="eastAsia"/>
          <w:b/>
          <w:szCs w:val="24"/>
          <w:highlight w:val="lightGray"/>
        </w:rPr>
        <w:t xml:space="preserve">　</w:t>
      </w:r>
      <w:r w:rsidRPr="008F4F1B">
        <w:rPr>
          <w:rFonts w:ascii="UD デジタル 教科書体 NK-R" w:eastAsia="UD デジタル 教科書体 NK-R" w:hAnsi="HG丸ｺﾞｼｯｸM-PRO" w:hint="eastAsia"/>
          <w:b/>
          <w:szCs w:val="24"/>
          <w:highlight w:val="lightGray"/>
        </w:rPr>
        <w:t xml:space="preserve">　　　　　　　　　　　　　　　　　　　　　　　　　　</w:t>
      </w:r>
    </w:p>
    <w:p w14:paraId="2D5584A8" w14:textId="30A74F88" w:rsidR="008F4F1B" w:rsidRPr="00D533C8" w:rsidRDefault="00D533C8" w:rsidP="00D533C8">
      <w:pPr>
        <w:spacing w:beforeLines="50" w:before="165"/>
        <w:ind w:firstLineChars="100" w:firstLine="199"/>
        <w:rPr>
          <w:rFonts w:ascii="UD デジタル 教科書体 NK-R" w:eastAsia="UD デジタル 教科書体 NK-R" w:hAnsi="ＭＳ 明朝"/>
          <w:sz w:val="22"/>
        </w:rPr>
      </w:pPr>
      <w:r w:rsidRPr="00D533C8">
        <w:rPr>
          <w:rFonts w:ascii="UD デジタル 教科書体 NK-R" w:eastAsia="UD デジタル 教科書体 NK-R" w:hAnsi="ＭＳ ゴシック" w:hint="eastAsia"/>
          <w:b/>
          <w:noProof/>
          <w:color w:val="FF0000"/>
          <w:sz w:val="22"/>
        </w:rPr>
        <mc:AlternateContent>
          <mc:Choice Requires="wps">
            <w:drawing>
              <wp:anchor distT="0" distB="0" distL="114300" distR="114300" simplePos="0" relativeHeight="251681792" behindDoc="0" locked="0" layoutInCell="1" allowOverlap="1" wp14:anchorId="19EC4CF9" wp14:editId="26F03D9E">
                <wp:simplePos x="0" y="0"/>
                <wp:positionH relativeFrom="column">
                  <wp:posOffset>-120015</wp:posOffset>
                </wp:positionH>
                <wp:positionV relativeFrom="paragraph">
                  <wp:posOffset>729615</wp:posOffset>
                </wp:positionV>
                <wp:extent cx="662305" cy="228600"/>
                <wp:effectExtent l="19050" t="19050" r="23495" b="19050"/>
                <wp:wrapNone/>
                <wp:docPr id="30" name="フローチャート: 端子 30"/>
                <wp:cNvGraphicFramePr/>
                <a:graphic xmlns:a="http://schemas.openxmlformats.org/drawingml/2006/main">
                  <a:graphicData uri="http://schemas.microsoft.com/office/word/2010/wordprocessingShape">
                    <wps:wsp>
                      <wps:cNvSpPr/>
                      <wps:spPr>
                        <a:xfrm>
                          <a:off x="0" y="0"/>
                          <a:ext cx="662305" cy="228600"/>
                        </a:xfrm>
                        <a:prstGeom prst="flowChartTermina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E7C0" id="_x0000_t116" coordsize="21600,21600" o:spt="116" path="m3475,qx,10800,3475,21600l18125,21600qx21600,10800,18125,xe">
                <v:stroke joinstyle="miter"/>
                <v:path gradientshapeok="t" o:connecttype="rect" textboxrect="1018,3163,20582,18437"/>
              </v:shapetype>
              <v:shape id="フローチャート: 端子 30" o:spid="_x0000_s1026" type="#_x0000_t116" style="position:absolute;left:0;text-align:left;margin-left:-9.45pt;margin-top:57.45pt;width:52.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" filled="f" strokecolor="red" strokeweight="2.25pt"/>
            </w:pict>
          </mc:Fallback>
        </mc:AlternateContent>
      </w:r>
      <w:r w:rsidR="007F4644" w:rsidRPr="00D533C8">
        <w:rPr>
          <w:rFonts w:ascii="UD デジタル 教科書体 NK-R" w:eastAsia="UD デジタル 教科書体 NK-R" w:hAnsi="ＭＳ 明朝" w:hint="eastAsia"/>
          <w:sz w:val="22"/>
        </w:rPr>
        <w:t>室内や戸外の温度は場所によって違いがあります。温度計・湿度計を使用して、実際の温度や湿度を知りましょう。エアコンの設定温度が、必ずしも室内の温度になるとは限りません。子どもたちの過ごす場所の温度を測り、実際の温度に応じて設定温度を下げます。</w:t>
      </w:r>
      <w:r w:rsidR="00BE350E" w:rsidRPr="00D533C8">
        <w:rPr>
          <w:rFonts w:ascii="UD デジタル 教科書体 NK-R" w:eastAsia="UD デジタル 教科書体 NK-R" w:hAnsi="ＭＳ 明朝" w:hint="eastAsia"/>
          <w:sz w:val="22"/>
        </w:rPr>
        <w:t>適温は、夏は２６～２８℃です。（保育所における感染症ガイドライン　より）</w:t>
      </w:r>
    </w:p>
    <w:p w14:paraId="1498907D" w14:textId="2F5024FA" w:rsidR="007F4644" w:rsidRPr="00D533C8" w:rsidRDefault="000053E4" w:rsidP="000053E4">
      <w:pPr>
        <w:spacing w:line="0" w:lineRule="atLeast"/>
        <w:rPr>
          <w:rFonts w:ascii="UD デジタル 教科書体 NK-R" w:eastAsia="UD デジタル 教科書体 NK-R" w:hAnsi="ＭＳ ゴシック"/>
          <w:b/>
          <w:sz w:val="22"/>
          <w:u w:val="single"/>
        </w:rPr>
      </w:pPr>
      <w:r w:rsidRPr="00702831">
        <w:rPr>
          <w:rFonts w:ascii="UD デジタル 教科書体 NK-R" w:eastAsia="UD デジタル 教科書体 NK-R" w:hAnsi="ＭＳ ゴシック" w:hint="eastAsia"/>
          <w:b/>
          <w:color w:val="FF0000"/>
          <w:sz w:val="22"/>
        </w:rPr>
        <w:t>ポイント</w:t>
      </w:r>
      <w:r w:rsidRPr="00702831">
        <w:rPr>
          <w:rFonts w:ascii="UD デジタル 教科書体 NK-R" w:eastAsia="UD デジタル 教科書体 NK-R" w:hAnsi="ＭＳ ゴシック" w:hint="eastAsia"/>
          <w:sz w:val="22"/>
        </w:rPr>
        <w:t xml:space="preserve">　</w:t>
      </w:r>
      <w:r w:rsidR="008F4F1B">
        <w:rPr>
          <w:rFonts w:ascii="UD デジタル 教科書体 NK-R" w:eastAsia="UD デジタル 教科書体 NK-R" w:hAnsi="ＭＳ ゴシック" w:hint="eastAsia"/>
          <w:sz w:val="22"/>
        </w:rPr>
        <w:t xml:space="preserve">　　　</w:t>
      </w:r>
      <w:r w:rsidR="007F4644" w:rsidRPr="00D533C8">
        <w:rPr>
          <w:rFonts w:ascii="UD デジタル 教科書体 NK-R" w:eastAsia="UD デジタル 教科書体 NK-R" w:hAnsi="ＭＳ ゴシック" w:hint="eastAsia"/>
          <w:b/>
          <w:sz w:val="22"/>
          <w:u w:val="single"/>
        </w:rPr>
        <w:t>エアコンの設定温度は、場所によって実際の温度とは違うことがあります。</w:t>
      </w:r>
    </w:p>
    <w:p w14:paraId="5F87294C" w14:textId="4CB2BACF" w:rsidR="007F4644" w:rsidRPr="00D533C8" w:rsidRDefault="008F4F1B" w:rsidP="000053E4">
      <w:pPr>
        <w:spacing w:line="0" w:lineRule="atLeast"/>
        <w:ind w:firstLineChars="300" w:firstLine="597"/>
        <w:jc w:val="center"/>
        <w:rPr>
          <w:rFonts w:ascii="UD デジタル 教科書体 NK-R" w:eastAsia="UD デジタル 教科書体 NK-R" w:hAnsi="ＭＳ ゴシック"/>
          <w:b/>
          <w:sz w:val="22"/>
          <w:u w:val="single"/>
        </w:rPr>
      </w:pPr>
      <w:r w:rsidRPr="00D533C8">
        <w:rPr>
          <w:rFonts w:ascii="UD デジタル 教科書体 NK-R" w:eastAsia="UD デジタル 教科書体 NK-R" w:hAnsi="ＭＳ ゴシック" w:hint="eastAsia"/>
          <w:b/>
          <w:sz w:val="22"/>
        </w:rPr>
        <w:t xml:space="preserve">　　　　　　　　　　　　　　　　　　　　　　　　　　　　</w:t>
      </w:r>
      <w:r w:rsidR="007F4644" w:rsidRPr="00D533C8">
        <w:rPr>
          <w:rFonts w:ascii="UD デジタル 教科書体 NK-R" w:eastAsia="UD デジタル 教科書体 NK-R" w:hAnsi="ＭＳ ゴシック" w:hint="eastAsia"/>
          <w:b/>
          <w:sz w:val="22"/>
          <w:u w:val="single"/>
        </w:rPr>
        <w:t>子どもの遊ぶ場所、子どもの高さ</w:t>
      </w:r>
      <w:r w:rsidR="004C511D" w:rsidRPr="00D533C8">
        <w:rPr>
          <w:rFonts w:ascii="UD デジタル 教科書体 NK-R" w:eastAsia="UD デジタル 教科書体 NK-R" w:hAnsi="ＭＳ ゴシック" w:hint="eastAsia"/>
          <w:b/>
          <w:sz w:val="22"/>
          <w:u w:val="single"/>
        </w:rPr>
        <w:t>にあわせて</w:t>
      </w:r>
      <w:r w:rsidR="006E1384" w:rsidRPr="00D533C8">
        <w:rPr>
          <w:rFonts w:ascii="UD デジタル 教科書体 NK-R" w:eastAsia="UD デジタル 教科書体 NK-R" w:hAnsi="ＭＳ ゴシック" w:hint="eastAsia"/>
          <w:b/>
          <w:sz w:val="22"/>
          <w:u w:val="single"/>
        </w:rPr>
        <w:t>実測します。</w:t>
      </w:r>
    </w:p>
    <w:p w14:paraId="7CC95510" w14:textId="5168ED49" w:rsidR="007F4644" w:rsidRPr="00D533C8" w:rsidRDefault="007F4644" w:rsidP="000053E4">
      <w:pPr>
        <w:spacing w:beforeLines="50" w:before="165"/>
        <w:rPr>
          <w:rFonts w:ascii="UD デジタル 教科書体 NK-R" w:eastAsia="UD デジタル 教科書体 NK-R" w:hAnsi="ＭＳ 明朝"/>
          <w:sz w:val="22"/>
        </w:rPr>
      </w:pPr>
      <w:r w:rsidRPr="00D533C8">
        <w:rPr>
          <w:rFonts w:ascii="UD デジタル 教科書体 NK-R" w:eastAsia="UD デジタル 教科書体 NK-R" w:hAnsi="HG丸ｺﾞｼｯｸM-PRO" w:hint="eastAsia"/>
          <w:sz w:val="22"/>
        </w:rPr>
        <w:t xml:space="preserve">　</w:t>
      </w:r>
      <w:r w:rsidRPr="00D533C8">
        <w:rPr>
          <w:rFonts w:ascii="UD デジタル 教科書体 NK-R" w:eastAsia="UD デジタル 教科書体 NK-R" w:hAnsi="ＭＳ 明朝" w:hint="eastAsia"/>
          <w:sz w:val="22"/>
        </w:rPr>
        <w:t>また、戸外では、子どもが遊ぶ場所の地表近くの温度を継続して計測します。日向や日陰、時間帯によって変化する様子を把握し、暑くなった場合の対策を決めておきます。</w:t>
      </w:r>
    </w:p>
    <w:p w14:paraId="02B38115" w14:textId="4163EADA" w:rsidR="00186DEF" w:rsidRPr="00D533C8" w:rsidRDefault="00D533C8" w:rsidP="000053E4">
      <w:pPr>
        <w:spacing w:beforeLines="50" w:before="165"/>
        <w:jc w:val="left"/>
        <w:rPr>
          <w:rFonts w:ascii="UD デジタル 教科書体 NK-R" w:eastAsia="UD デジタル 教科書体 NK-R" w:hAnsi="ＭＳ ゴシック"/>
          <w:b/>
          <w:sz w:val="22"/>
          <w:u w:val="single"/>
        </w:rPr>
      </w:pPr>
      <w:r w:rsidRPr="00702831">
        <w:rPr>
          <w:rFonts w:ascii="UD デジタル 教科書体 NK-R" w:eastAsia="UD デジタル 教科書体 NK-R" w:hAnsi="ＭＳ ゴシック" w:hint="eastAsia"/>
          <w:b/>
          <w:noProof/>
          <w:color w:val="FF0000"/>
          <w:sz w:val="22"/>
        </w:rPr>
        <mc:AlternateContent>
          <mc:Choice Requires="wps">
            <w:drawing>
              <wp:anchor distT="0" distB="0" distL="114300" distR="114300" simplePos="0" relativeHeight="251680768" behindDoc="0" locked="0" layoutInCell="1" allowOverlap="1" wp14:anchorId="0EFCDC9D" wp14:editId="19789F7C">
                <wp:simplePos x="0" y="0"/>
                <wp:positionH relativeFrom="column">
                  <wp:posOffset>-100965</wp:posOffset>
                </wp:positionH>
                <wp:positionV relativeFrom="paragraph">
                  <wp:posOffset>68580</wp:posOffset>
                </wp:positionV>
                <wp:extent cx="595881" cy="266700"/>
                <wp:effectExtent l="19050" t="19050" r="13970" b="19050"/>
                <wp:wrapNone/>
                <wp:docPr id="29" name="フローチャート: 端子 29"/>
                <wp:cNvGraphicFramePr/>
                <a:graphic xmlns:a="http://schemas.openxmlformats.org/drawingml/2006/main">
                  <a:graphicData uri="http://schemas.microsoft.com/office/word/2010/wordprocessingShape">
                    <wps:wsp>
                      <wps:cNvSpPr/>
                      <wps:spPr>
                        <a:xfrm>
                          <a:off x="0" y="0"/>
                          <a:ext cx="595881" cy="266700"/>
                        </a:xfrm>
                        <a:prstGeom prst="flowChartTermina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E811" id="フローチャート: 端子 29" o:spid="_x0000_s1026" type="#_x0000_t116" style="position:absolute;left:0;text-align:left;margin-left:-7.95pt;margin-top:5.4pt;width:46.9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" filled="f" strokecolor="red" strokeweight="2.25pt"/>
            </w:pict>
          </mc:Fallback>
        </mc:AlternateContent>
      </w:r>
      <w:r w:rsidR="000053E4" w:rsidRPr="00702831">
        <w:rPr>
          <w:rFonts w:ascii="UD デジタル 教科書体 NK-R" w:eastAsia="UD デジタル 教科書体 NK-R" w:hAnsi="ＭＳ ゴシック" w:hint="eastAsia"/>
          <w:b/>
          <w:color w:val="FF0000"/>
          <w:sz w:val="22"/>
        </w:rPr>
        <w:t>ポイント</w:t>
      </w:r>
      <w:r w:rsidR="000053E4" w:rsidRPr="00702831">
        <w:rPr>
          <w:rFonts w:ascii="UD デジタル 教科書体 NK-R" w:eastAsia="UD デジタル 教科書体 NK-R" w:hAnsi="ＭＳ ゴシック" w:hint="eastAsia"/>
          <w:b/>
          <w:sz w:val="21"/>
          <w:szCs w:val="21"/>
        </w:rPr>
        <w:t xml:space="preserve">　</w:t>
      </w:r>
      <w:r>
        <w:rPr>
          <w:rFonts w:ascii="UD デジタル 教科書体 NK-R" w:eastAsia="UD デジタル 教科書体 NK-R" w:hAnsi="ＭＳ ゴシック" w:hint="eastAsia"/>
          <w:b/>
          <w:sz w:val="21"/>
          <w:szCs w:val="21"/>
        </w:rPr>
        <w:t xml:space="preserve">　　</w:t>
      </w:r>
      <w:r w:rsidR="007F4644" w:rsidRPr="00D533C8">
        <w:rPr>
          <w:rFonts w:ascii="UD デジタル 教科書体 NK-R" w:eastAsia="UD デジタル 教科書体 NK-R" w:hAnsi="ＭＳ ゴシック" w:hint="eastAsia"/>
          <w:b/>
          <w:sz w:val="22"/>
          <w:u w:val="single"/>
        </w:rPr>
        <w:t>暑さ</w:t>
      </w:r>
      <w:r w:rsidR="000053E4" w:rsidRPr="00D533C8">
        <w:rPr>
          <w:rFonts w:ascii="UD デジタル 教科書体 NK-R" w:eastAsia="UD デジタル 教科書体 NK-R" w:hAnsi="ＭＳ ゴシック" w:hint="eastAsia"/>
          <w:b/>
          <w:sz w:val="22"/>
          <w:u w:val="single"/>
        </w:rPr>
        <w:t>指数が高い場合は、「戸外遊び」や「プール遊び等」を中止します。</w:t>
      </w:r>
    </w:p>
    <w:p w14:paraId="41260DCD" w14:textId="77777777" w:rsidR="003A0516" w:rsidRPr="00702831" w:rsidRDefault="003A0516" w:rsidP="00352F67">
      <w:pPr>
        <w:spacing w:line="280" w:lineRule="exact"/>
        <w:rPr>
          <w:rFonts w:ascii="UD デジタル 教科書体 NK-R" w:eastAsia="UD デジタル 教科書体 NK-R" w:hAnsi="ＭＳ 明朝"/>
          <w:sz w:val="18"/>
          <w:szCs w:val="18"/>
        </w:rPr>
      </w:pPr>
    </w:p>
    <w:p w14:paraId="17352B22" w14:textId="77777777" w:rsidR="00D533C8" w:rsidRDefault="00453F0A" w:rsidP="00D533C8">
      <w:pPr>
        <w:rPr>
          <w:rFonts w:ascii="UD デジタル 教科書体 NK-R" w:eastAsia="UD デジタル 教科書体 NK-R" w:hAnsi="HG丸ｺﾞｼｯｸM-PRO"/>
          <w:b/>
          <w:szCs w:val="24"/>
        </w:rPr>
      </w:pPr>
      <w:r w:rsidRPr="00D533C8">
        <w:rPr>
          <w:rFonts w:ascii="UD デジタル 教科書体 NK-R" w:eastAsia="UD デジタル 教科書体 NK-R" w:hAnsi="HG丸ｺﾞｼｯｸM-PRO" w:hint="eastAsia"/>
          <w:b/>
          <w:szCs w:val="24"/>
          <w:highlight w:val="lightGray"/>
        </w:rPr>
        <w:t>〇直射日光をやわらげましょう</w:t>
      </w:r>
      <w:r w:rsidR="007F7A9B" w:rsidRPr="00D533C8">
        <w:rPr>
          <w:rFonts w:ascii="UD デジタル 教科書体 NK-R" w:eastAsia="UD デジタル 教科書体 NK-R" w:hAnsi="HG丸ｺﾞｼｯｸM-PRO" w:hint="eastAsia"/>
          <w:b/>
          <w:szCs w:val="24"/>
        </w:rPr>
        <w:t xml:space="preserve">　　　　　　　　　　　　　　　　　　　　</w:t>
      </w:r>
      <w:r w:rsidR="0096035B" w:rsidRPr="00D533C8">
        <w:rPr>
          <w:rFonts w:ascii="UD デジタル 教科書体 NK-R" w:eastAsia="UD デジタル 教科書体 NK-R" w:hAnsi="HG丸ｺﾞｼｯｸM-PRO" w:hint="eastAsia"/>
          <w:b/>
          <w:szCs w:val="24"/>
        </w:rPr>
        <w:t xml:space="preserve">　　　　　　　　　</w:t>
      </w:r>
      <w:r w:rsidR="007F7A9B" w:rsidRPr="00D533C8">
        <w:rPr>
          <w:rFonts w:ascii="UD デジタル 教科書体 NK-R" w:eastAsia="UD デジタル 教科書体 NK-R" w:hAnsi="HG丸ｺﾞｼｯｸM-PRO" w:hint="eastAsia"/>
          <w:b/>
          <w:szCs w:val="24"/>
        </w:rPr>
        <w:t xml:space="preserve">　</w:t>
      </w:r>
    </w:p>
    <w:p w14:paraId="63B307E1" w14:textId="351D4F43" w:rsidR="008D354C" w:rsidRPr="00D533C8" w:rsidRDefault="00D533C8" w:rsidP="00D533C8">
      <w:pPr>
        <w:ind w:firstLineChars="100" w:firstLine="199"/>
        <w:rPr>
          <w:rFonts w:ascii="UD デジタル 教科書体 NK-R" w:eastAsia="UD デジタル 教科書体 NK-R" w:hAnsi="HG丸ｺﾞｼｯｸM-PRO"/>
          <w:b/>
          <w:sz w:val="22"/>
        </w:rPr>
      </w:pPr>
      <w:r w:rsidRPr="00D533C8">
        <w:rPr>
          <w:rFonts w:ascii="UD デジタル 教科書体 NK-R" w:eastAsia="UD デジタル 教科書体 NK-R" w:hAnsi="ＭＳ ゴシック" w:hint="eastAsia"/>
          <w:b/>
          <w:noProof/>
          <w:color w:val="FF0000"/>
          <w:sz w:val="22"/>
        </w:rPr>
        <mc:AlternateContent>
          <mc:Choice Requires="wps">
            <w:drawing>
              <wp:anchor distT="0" distB="0" distL="114300" distR="114300" simplePos="0" relativeHeight="251679744" behindDoc="0" locked="0" layoutInCell="1" allowOverlap="1" wp14:anchorId="0BA1427D" wp14:editId="18E74F89">
                <wp:simplePos x="0" y="0"/>
                <wp:positionH relativeFrom="leftMargin">
                  <wp:posOffset>609600</wp:posOffset>
                </wp:positionH>
                <wp:positionV relativeFrom="paragraph">
                  <wp:posOffset>393700</wp:posOffset>
                </wp:positionV>
                <wp:extent cx="605155" cy="209550"/>
                <wp:effectExtent l="19050" t="19050" r="23495" b="19050"/>
                <wp:wrapNone/>
                <wp:docPr id="27" name="フローチャート: 端子 27"/>
                <wp:cNvGraphicFramePr/>
                <a:graphic xmlns:a="http://schemas.openxmlformats.org/drawingml/2006/main">
                  <a:graphicData uri="http://schemas.microsoft.com/office/word/2010/wordprocessingShape">
                    <wps:wsp>
                      <wps:cNvSpPr/>
                      <wps:spPr>
                        <a:xfrm>
                          <a:off x="0" y="0"/>
                          <a:ext cx="605155" cy="209550"/>
                        </a:xfrm>
                        <a:prstGeom prst="flowChartTermina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D5538" id="フローチャート: 端子 27" o:spid="_x0000_s1026" type="#_x0000_t116" style="position:absolute;left:0;text-align:left;margin-left:48pt;margin-top:31pt;width:47.65pt;height:16.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" filled="f" strokecolor="red" strokeweight="2.25pt">
                <w10:wrap anchorx="margin"/>
              </v:shape>
            </w:pict>
          </mc:Fallback>
        </mc:AlternateContent>
      </w:r>
      <w:r w:rsidR="00B62FAB" w:rsidRPr="00D533C8">
        <w:rPr>
          <w:rFonts w:ascii="UD デジタル 教科書体 NK-R" w:eastAsia="UD デジタル 教科書体 NK-R" w:hAnsi="ＭＳ 明朝" w:hint="eastAsia"/>
          <w:sz w:val="22"/>
        </w:rPr>
        <w:t>暑さは場所によって</w:t>
      </w:r>
      <w:r w:rsidR="009A4CC8" w:rsidRPr="00D533C8">
        <w:rPr>
          <w:rFonts w:ascii="UD デジタル 教科書体 NK-R" w:eastAsia="UD デジタル 教科書体 NK-R" w:hAnsi="ＭＳ 明朝" w:hint="eastAsia"/>
          <w:sz w:val="22"/>
        </w:rPr>
        <w:t>大きく異なります。また、風通しの良さも体感温度に大きく影響します。</w:t>
      </w:r>
      <w:r w:rsidR="00FB1471" w:rsidRPr="00D533C8">
        <w:rPr>
          <w:rFonts w:ascii="UD デジタル 教科書体 NK-R" w:eastAsia="UD デジタル 教科書体 NK-R" w:hAnsi="ＭＳ 明朝" w:hint="eastAsia"/>
          <w:sz w:val="22"/>
        </w:rPr>
        <w:t>日除けネットなどを使って日陰を作ったり、風の通り道を考慮したり</w:t>
      </w:r>
      <w:r w:rsidR="00CE220F" w:rsidRPr="00D533C8">
        <w:rPr>
          <w:rFonts w:ascii="UD デジタル 教科書体 NK-R" w:eastAsia="UD デジタル 教科書体 NK-R" w:hAnsi="ＭＳ 明朝" w:hint="eastAsia"/>
          <w:sz w:val="22"/>
        </w:rPr>
        <w:t>する</w:t>
      </w:r>
      <w:r w:rsidR="00FB1471" w:rsidRPr="00D533C8">
        <w:rPr>
          <w:rFonts w:ascii="UD デジタル 教科書体 NK-R" w:eastAsia="UD デジタル 教科書体 NK-R" w:hAnsi="ＭＳ 明朝" w:hint="eastAsia"/>
          <w:sz w:val="22"/>
        </w:rPr>
        <w:t>など、体感温度も低下させるように工夫をしましょう。</w:t>
      </w:r>
    </w:p>
    <w:p w14:paraId="4A7D4843" w14:textId="50DE122A" w:rsidR="00B57BE5" w:rsidRPr="00D533C8" w:rsidRDefault="000053E4" w:rsidP="00BF48C9">
      <w:pPr>
        <w:spacing w:line="0" w:lineRule="atLeast"/>
        <w:jc w:val="left"/>
        <w:rPr>
          <w:rFonts w:ascii="UD デジタル 教科書体 NK-R" w:eastAsia="UD デジタル 教科書体 NK-R" w:hAnsi="ＭＳ ゴシック"/>
          <w:b/>
          <w:sz w:val="22"/>
          <w:u w:val="single"/>
        </w:rPr>
      </w:pPr>
      <w:r w:rsidRPr="00D533C8">
        <w:rPr>
          <w:rFonts w:ascii="UD デジタル 教科書体 NK-R" w:eastAsia="UD デジタル 教科書体 NK-R" w:hAnsi="ＭＳ ゴシック" w:hint="eastAsia"/>
          <w:b/>
          <w:color w:val="FF0000"/>
          <w:sz w:val="22"/>
        </w:rPr>
        <w:t>ポイント</w:t>
      </w:r>
      <w:r w:rsidR="00D533C8" w:rsidRPr="00D533C8">
        <w:rPr>
          <w:rFonts w:ascii="UD デジタル 教科書体 NK-R" w:eastAsia="UD デジタル 教科書体 NK-R" w:hAnsi="ＭＳ ゴシック" w:hint="eastAsia"/>
          <w:b/>
          <w:color w:val="FF0000"/>
          <w:sz w:val="22"/>
        </w:rPr>
        <w:t xml:space="preserve">　　</w:t>
      </w:r>
      <w:r w:rsidRPr="00D533C8">
        <w:rPr>
          <w:rFonts w:ascii="UD デジタル 教科書体 NK-R" w:eastAsia="UD デジタル 教科書体 NK-R" w:hAnsi="ＭＳ ゴシック" w:hint="eastAsia"/>
          <w:b/>
          <w:sz w:val="22"/>
        </w:rPr>
        <w:t xml:space="preserve">　</w:t>
      </w:r>
      <w:r w:rsidR="00186DEF" w:rsidRPr="00D533C8">
        <w:rPr>
          <w:rFonts w:ascii="UD デジタル 教科書体 NK-R" w:eastAsia="UD デジタル 教科書体 NK-R" w:hAnsi="ＭＳ ゴシック" w:hint="eastAsia"/>
          <w:b/>
          <w:sz w:val="22"/>
          <w:u w:val="single"/>
        </w:rPr>
        <w:t>遮光ネットが張ってあっても、温度は上がります。</w:t>
      </w:r>
      <w:r w:rsidR="00CE220F" w:rsidRPr="00D533C8">
        <w:rPr>
          <w:rFonts w:ascii="UD デジタル 教科書体 NK-R" w:eastAsia="UD デジタル 教科書体 NK-R" w:hAnsi="ＭＳ ゴシック" w:hint="eastAsia"/>
          <w:b/>
          <w:sz w:val="22"/>
          <w:u w:val="single"/>
        </w:rPr>
        <w:t>「日陰だから大丈夫」と思いこまず、</w:t>
      </w:r>
      <w:r w:rsidR="00186DEF" w:rsidRPr="00D533C8">
        <w:rPr>
          <w:rFonts w:ascii="UD デジタル 教科書体 NK-R" w:eastAsia="UD デジタル 教科書体 NK-R" w:hAnsi="ＭＳ ゴシック" w:hint="eastAsia"/>
          <w:b/>
          <w:sz w:val="22"/>
          <w:u w:val="single"/>
        </w:rPr>
        <w:t>必ず実測しま</w:t>
      </w:r>
      <w:r w:rsidR="007B54E8" w:rsidRPr="00D533C8">
        <w:rPr>
          <w:rFonts w:ascii="UD デジタル 教科書体 NK-R" w:eastAsia="UD デジタル 教科書体 NK-R" w:hAnsi="ＭＳ ゴシック" w:hint="eastAsia"/>
          <w:b/>
          <w:sz w:val="22"/>
          <w:u w:val="single"/>
        </w:rPr>
        <w:t>す</w:t>
      </w:r>
      <w:r w:rsidR="006828D6" w:rsidRPr="00D533C8">
        <w:rPr>
          <w:rFonts w:ascii="UD デジタル 教科書体 NK-R" w:eastAsia="UD デジタル 教科書体 NK-R" w:hAnsi="ＭＳ ゴシック" w:hint="eastAsia"/>
          <w:b/>
          <w:sz w:val="22"/>
          <w:u w:val="single"/>
        </w:rPr>
        <w:t>。</w:t>
      </w:r>
    </w:p>
    <w:p w14:paraId="434A165F" w14:textId="77777777" w:rsidR="00B57BE5" w:rsidRPr="00702831" w:rsidRDefault="00B57BE5" w:rsidP="008D354C">
      <w:pPr>
        <w:spacing w:line="160" w:lineRule="exact"/>
        <w:rPr>
          <w:rFonts w:ascii="UD デジタル 教科書体 NK-R" w:eastAsia="UD デジタル 教科書体 NK-R" w:hAnsi="ＭＳ ゴシック"/>
          <w:szCs w:val="24"/>
          <w:u w:val="single"/>
        </w:rPr>
      </w:pPr>
    </w:p>
    <w:p w14:paraId="526FFC85" w14:textId="77777777" w:rsidR="00D533C8" w:rsidRDefault="00453F0A" w:rsidP="00D533C8">
      <w:pPr>
        <w:rPr>
          <w:rFonts w:ascii="UD デジタル 教科書体 NK-R" w:eastAsia="UD デジタル 教科書体 NK-R" w:hAnsi="HG丸ｺﾞｼｯｸM-PRO"/>
          <w:b/>
          <w:szCs w:val="24"/>
        </w:rPr>
      </w:pPr>
      <w:r w:rsidRPr="00D533C8">
        <w:rPr>
          <w:rFonts w:ascii="UD デジタル 教科書体 NK-R" w:eastAsia="UD デジタル 教科書体 NK-R" w:hAnsi="HG丸ｺﾞｼｯｸM-PRO" w:hint="eastAsia"/>
          <w:b/>
          <w:szCs w:val="24"/>
          <w:highlight w:val="lightGray"/>
        </w:rPr>
        <w:t>〇こまめに水分</w:t>
      </w:r>
      <w:r w:rsidR="007F7A9B" w:rsidRPr="00D533C8">
        <w:rPr>
          <w:rFonts w:ascii="UD デジタル 教科書体 NK-R" w:eastAsia="UD デジタル 教科書体 NK-R" w:hAnsi="HG丸ｺﾞｼｯｸM-PRO" w:hint="eastAsia"/>
          <w:b/>
          <w:szCs w:val="24"/>
          <w:highlight w:val="lightGray"/>
        </w:rPr>
        <w:t>を補給</w:t>
      </w:r>
      <w:r w:rsidRPr="00D533C8">
        <w:rPr>
          <w:rFonts w:ascii="UD デジタル 教科書体 NK-R" w:eastAsia="UD デジタル 教科書体 NK-R" w:hAnsi="HG丸ｺﾞｼｯｸM-PRO" w:hint="eastAsia"/>
          <w:b/>
          <w:szCs w:val="24"/>
          <w:highlight w:val="lightGray"/>
        </w:rPr>
        <w:t>しましょう</w:t>
      </w:r>
      <w:r w:rsidR="007275C1" w:rsidRPr="00D533C8">
        <w:rPr>
          <w:rFonts w:ascii="UD デジタル 教科書体 NK-R" w:eastAsia="UD デジタル 教科書体 NK-R" w:hAnsi="HG丸ｺﾞｼｯｸM-PRO" w:hint="eastAsia"/>
          <w:b/>
          <w:szCs w:val="24"/>
        </w:rPr>
        <w:t xml:space="preserve">　　　　　　　　　　　　　　　　　　</w:t>
      </w:r>
      <w:r w:rsidR="0096035B" w:rsidRPr="00D533C8">
        <w:rPr>
          <w:rFonts w:ascii="UD デジタル 教科書体 NK-R" w:eastAsia="UD デジタル 教科書体 NK-R" w:hAnsi="HG丸ｺﾞｼｯｸM-PRO" w:hint="eastAsia"/>
          <w:b/>
          <w:szCs w:val="24"/>
        </w:rPr>
        <w:t xml:space="preserve">　　　　　　　　　</w:t>
      </w:r>
      <w:r w:rsidR="007275C1" w:rsidRPr="00D533C8">
        <w:rPr>
          <w:rFonts w:ascii="UD デジタル 教科書体 NK-R" w:eastAsia="UD デジタル 教科書体 NK-R" w:hAnsi="HG丸ｺﾞｼｯｸM-PRO" w:hint="eastAsia"/>
          <w:b/>
          <w:szCs w:val="24"/>
        </w:rPr>
        <w:t xml:space="preserve">　　</w:t>
      </w:r>
    </w:p>
    <w:p w14:paraId="4CE12C6F" w14:textId="3BA44674" w:rsidR="00453F0A" w:rsidRPr="00843641" w:rsidRDefault="00A70599" w:rsidP="00843641">
      <w:pPr>
        <w:ind w:firstLineChars="100" w:firstLine="199"/>
        <w:rPr>
          <w:rFonts w:ascii="UD デジタル 教科書体 NK-R" w:eastAsia="UD デジタル 教科書体 NK-R" w:hAnsi="HG丸ｺﾞｼｯｸM-PRO"/>
          <w:b/>
          <w:sz w:val="22"/>
        </w:rPr>
      </w:pPr>
      <w:r w:rsidRPr="00843641">
        <w:rPr>
          <w:rFonts w:ascii="UD デジタル 教科書体 NK-R" w:eastAsia="UD デジタル 教科書体 NK-R" w:hAnsi="ＭＳ 明朝" w:hint="eastAsia"/>
          <w:sz w:val="22"/>
        </w:rPr>
        <w:t>子どもは大人に比べて体内の水分割合</w:t>
      </w:r>
      <w:r w:rsidR="00773154" w:rsidRPr="00843641">
        <w:rPr>
          <w:rFonts w:ascii="UD デジタル 教科書体 NK-R" w:eastAsia="UD デジタル 教科書体 NK-R" w:hAnsi="ＭＳ 明朝" w:hint="eastAsia"/>
          <w:sz w:val="22"/>
        </w:rPr>
        <w:t>（大人６０％、乳児</w:t>
      </w:r>
      <w:r w:rsidRPr="00843641">
        <w:rPr>
          <w:rFonts w:ascii="UD デジタル 教科書体 NK-R" w:eastAsia="UD デジタル 教科書体 NK-R" w:hAnsi="ＭＳ 明朝" w:hint="eastAsia"/>
          <w:sz w:val="22"/>
        </w:rPr>
        <w:t>７０％）は多</w:t>
      </w:r>
      <w:r w:rsidR="00773154" w:rsidRPr="00843641">
        <w:rPr>
          <w:rFonts w:ascii="UD デジタル 教科書体 NK-R" w:eastAsia="UD デジタル 教科書体 NK-R" w:hAnsi="ＭＳ 明朝" w:hint="eastAsia"/>
          <w:sz w:val="22"/>
        </w:rPr>
        <w:t>いですが、</w:t>
      </w:r>
      <w:r w:rsidRPr="00843641">
        <w:rPr>
          <w:rFonts w:ascii="UD デジタル 教科書体 NK-R" w:eastAsia="UD デジタル 教科書体 NK-R" w:hAnsi="ＭＳ 明朝" w:hint="eastAsia"/>
          <w:sz w:val="22"/>
        </w:rPr>
        <w:t>体が小さいので絶対量としては、水分は少なくなっています。また子どもは体温調節機能</w:t>
      </w:r>
      <w:r w:rsidR="00773154" w:rsidRPr="00843641">
        <w:rPr>
          <w:rFonts w:ascii="UD デジタル 教科書体 NK-R" w:eastAsia="UD デジタル 教科書体 NK-R" w:hAnsi="ＭＳ 明朝" w:hint="eastAsia"/>
          <w:sz w:val="22"/>
        </w:rPr>
        <w:t>が未発達で十分に放熱できず、厳しい暑さのなかでは体温が上昇しやすいため、脱水症状に陥りやすいです。</w:t>
      </w:r>
      <w:r w:rsidRPr="00843641">
        <w:rPr>
          <w:rFonts w:ascii="UD デジタル 教科書体 NK-R" w:eastAsia="UD デジタル 教科書体 NK-R" w:hAnsi="ＭＳ 明朝" w:hint="eastAsia"/>
          <w:sz w:val="22"/>
        </w:rPr>
        <w:t>乳幼児やベビーカーに乗った赤ちゃんは、高温の路面からの輻射熱を受けやすいため、特に注意が必要です。</w:t>
      </w:r>
      <w:r w:rsidR="00186DEF" w:rsidRPr="00843641">
        <w:rPr>
          <w:rFonts w:ascii="UD デジタル 教科書体 NK-R" w:eastAsia="UD デジタル 教科書体 NK-R" w:hAnsi="ＭＳ 明朝" w:hint="eastAsia"/>
          <w:sz w:val="22"/>
        </w:rPr>
        <w:t>暑い日には、</w:t>
      </w:r>
      <w:r w:rsidR="0022052E" w:rsidRPr="00843641">
        <w:rPr>
          <w:rFonts w:ascii="UD デジタル 教科書体 NK-R" w:eastAsia="UD デジタル 教科書体 NK-R" w:hAnsi="ＭＳ 明朝" w:hint="eastAsia"/>
          <w:sz w:val="22"/>
        </w:rPr>
        <w:t>身体の活動強度にかかわらずこまめに水分を補給しましょう。</w:t>
      </w:r>
    </w:p>
    <w:p w14:paraId="75728EF0" w14:textId="63C1342F" w:rsidR="0022052E" w:rsidRPr="00843641" w:rsidRDefault="00D533C8" w:rsidP="007B54E8">
      <w:pPr>
        <w:jc w:val="left"/>
        <w:rPr>
          <w:rFonts w:ascii="UD デジタル 教科書体 NK-R" w:eastAsia="UD デジタル 教科書体 NK-R" w:hAnsi="ＭＳ 明朝"/>
          <w:sz w:val="22"/>
        </w:rPr>
      </w:pPr>
      <w:r w:rsidRPr="00843641">
        <w:rPr>
          <w:rFonts w:ascii="UD デジタル 教科書体 NK-R" w:eastAsia="UD デジタル 教科書体 NK-R" w:hAnsi="ＭＳ ゴシック" w:hint="eastAsia"/>
          <w:b/>
          <w:noProof/>
          <w:color w:val="FF0000"/>
          <w:sz w:val="22"/>
        </w:rPr>
        <mc:AlternateContent>
          <mc:Choice Requires="wps">
            <w:drawing>
              <wp:anchor distT="0" distB="0" distL="114300" distR="114300" simplePos="0" relativeHeight="251678720" behindDoc="0" locked="0" layoutInCell="1" allowOverlap="1" wp14:anchorId="04B853F8" wp14:editId="0F76FDDA">
                <wp:simplePos x="0" y="0"/>
                <wp:positionH relativeFrom="column">
                  <wp:posOffset>-120015</wp:posOffset>
                </wp:positionH>
                <wp:positionV relativeFrom="paragraph">
                  <wp:posOffset>390524</wp:posOffset>
                </wp:positionV>
                <wp:extent cx="641985" cy="276225"/>
                <wp:effectExtent l="19050" t="19050" r="24765" b="28575"/>
                <wp:wrapNone/>
                <wp:docPr id="26" name="フローチャート: 端子 26"/>
                <wp:cNvGraphicFramePr/>
                <a:graphic xmlns:a="http://schemas.openxmlformats.org/drawingml/2006/main">
                  <a:graphicData uri="http://schemas.microsoft.com/office/word/2010/wordprocessingShape">
                    <wps:wsp>
                      <wps:cNvSpPr/>
                      <wps:spPr>
                        <a:xfrm>
                          <a:off x="0" y="0"/>
                          <a:ext cx="641985" cy="276225"/>
                        </a:xfrm>
                        <a:prstGeom prst="flowChartTermina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877E0" id="_x0000_t116" coordsize="21600,21600" o:spt="116" path="m3475,qx,10800,3475,21600l18125,21600qx21600,10800,18125,xe">
                <v:stroke joinstyle="miter"/>
                <v:path gradientshapeok="t" o:connecttype="rect" textboxrect="1018,3163,20582,18437"/>
              </v:shapetype>
              <v:shape id="フローチャート: 端子 26" o:spid="_x0000_s1026" type="#_x0000_t116" style="position:absolute;left:0;text-align:left;margin-left:-9.45pt;margin-top:30.75pt;width:50.5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" filled="f" strokecolor="red" strokeweight="2.25pt"/>
            </w:pict>
          </mc:Fallback>
        </mc:AlternateContent>
      </w:r>
      <w:r w:rsidR="0022052E" w:rsidRPr="00843641">
        <w:rPr>
          <w:rFonts w:ascii="UD デジタル 教科書体 NK-R" w:eastAsia="UD デジタル 教科書体 NK-R" w:hAnsi="ＭＳ 明朝" w:hint="eastAsia"/>
          <w:sz w:val="22"/>
        </w:rPr>
        <w:t xml:space="preserve">　</w:t>
      </w:r>
      <w:r w:rsidRPr="00843641">
        <w:rPr>
          <w:rFonts w:ascii="UD デジタル 教科書体 NK-R" w:eastAsia="UD デジタル 教科書体 NK-R" w:hAnsi="ＭＳ 明朝" w:hint="eastAsia"/>
          <w:sz w:val="22"/>
        </w:rPr>
        <w:t xml:space="preserve"> </w:t>
      </w:r>
      <w:r w:rsidR="0022052E" w:rsidRPr="00843641">
        <w:rPr>
          <w:rFonts w:ascii="UD デジタル 教科書体 NK-R" w:eastAsia="UD デジタル 教科書体 NK-R" w:hAnsi="ＭＳ 明朝" w:hint="eastAsia"/>
          <w:sz w:val="22"/>
        </w:rPr>
        <w:t>また、人間は、軽い脱水症状のときにはのどの渇きを感じ</w:t>
      </w:r>
      <w:r w:rsidR="00CE220F" w:rsidRPr="00843641">
        <w:rPr>
          <w:rFonts w:ascii="UD デジタル 教科書体 NK-R" w:eastAsia="UD デジタル 教科書体 NK-R" w:hAnsi="ＭＳ 明朝" w:hint="eastAsia"/>
          <w:sz w:val="22"/>
        </w:rPr>
        <w:t>ないそうです</w:t>
      </w:r>
      <w:r w:rsidR="0022052E" w:rsidRPr="00843641">
        <w:rPr>
          <w:rFonts w:ascii="UD デジタル 教科書体 NK-R" w:eastAsia="UD デジタル 教科書体 NK-R" w:hAnsi="ＭＳ 明朝" w:hint="eastAsia"/>
          <w:sz w:val="22"/>
        </w:rPr>
        <w:t>。そこで、のどが渇く前、あるいは暑い場所に行く前から水分を補給しておくことが大切です。</w:t>
      </w:r>
    </w:p>
    <w:p w14:paraId="7C5FA6C2" w14:textId="67F3B1DC" w:rsidR="00186DEF" w:rsidRPr="00843641" w:rsidRDefault="008A2DD4" w:rsidP="008A2DD4">
      <w:pPr>
        <w:rPr>
          <w:rFonts w:ascii="UD デジタル 教科書体 NK-R" w:eastAsia="UD デジタル 教科書体 NK-R" w:hAnsi="ＭＳ ゴシック"/>
          <w:b/>
          <w:color w:val="FF0000"/>
          <w:sz w:val="22"/>
        </w:rPr>
      </w:pPr>
      <w:r w:rsidRPr="00702831">
        <w:rPr>
          <w:rFonts w:ascii="UD デジタル 教科書体 NK-R" w:eastAsia="UD デジタル 教科書体 NK-R" w:hAnsi="ＭＳ ゴシック" w:hint="eastAsia"/>
          <w:b/>
          <w:color w:val="FF0000"/>
          <w:sz w:val="22"/>
        </w:rPr>
        <w:t xml:space="preserve">ポイント　</w:t>
      </w:r>
      <w:r w:rsidR="00D533C8">
        <w:rPr>
          <w:rFonts w:ascii="UD デジタル 教科書体 NK-R" w:eastAsia="UD デジタル 教科書体 NK-R" w:hAnsi="ＭＳ ゴシック" w:hint="eastAsia"/>
          <w:b/>
          <w:color w:val="FF0000"/>
          <w:sz w:val="22"/>
        </w:rPr>
        <w:t xml:space="preserve"> </w:t>
      </w:r>
      <w:r w:rsidR="00843641">
        <w:rPr>
          <w:rFonts w:ascii="UD デジタル 教科書体 NK-R" w:eastAsia="UD デジタル 教科書体 NK-R" w:hAnsi="ＭＳ ゴシック"/>
          <w:b/>
          <w:color w:val="FF0000"/>
          <w:sz w:val="22"/>
        </w:rPr>
        <w:t xml:space="preserve">  </w:t>
      </w:r>
      <w:r w:rsidR="00186DEF" w:rsidRPr="00843641">
        <w:rPr>
          <w:rFonts w:ascii="UD デジタル 教科書体 NK-R" w:eastAsia="UD デジタル 教科書体 NK-R" w:hAnsi="ＭＳ ゴシック" w:hint="eastAsia"/>
          <w:b/>
          <w:sz w:val="22"/>
          <w:u w:val="single"/>
        </w:rPr>
        <w:t>こまめに、そして、のどが渇く前に水分補給ができるように留意します。</w:t>
      </w:r>
    </w:p>
    <w:p w14:paraId="7E1A69CE" w14:textId="7DE46588" w:rsidR="005B7D6D" w:rsidRDefault="005B7D6D" w:rsidP="006E1384">
      <w:pPr>
        <w:spacing w:line="280" w:lineRule="exact"/>
        <w:rPr>
          <w:rFonts w:ascii="UD デジタル 教科書体 NK-R" w:eastAsia="UD デジタル 教科書体 NK-R" w:hAnsi="ＭＳ ゴシック"/>
          <w:u w:val="single"/>
        </w:rPr>
      </w:pPr>
    </w:p>
    <w:p w14:paraId="1D46CCB1" w14:textId="3873906F" w:rsidR="006E1384" w:rsidRPr="00BF48C9" w:rsidRDefault="006E1384" w:rsidP="009E455C">
      <w:pPr>
        <w:rPr>
          <w:rFonts w:ascii="UD デジタル 教科書体 NK-R" w:eastAsia="UD デジタル 教科書体 NK-R" w:hAnsi="HG丸ｺﾞｼｯｸM-PRO"/>
          <w:b/>
          <w:szCs w:val="24"/>
        </w:rPr>
      </w:pPr>
      <w:r w:rsidRPr="00BF48C9">
        <w:rPr>
          <w:rFonts w:ascii="UD デジタル 教科書体 NK-R" w:eastAsia="UD デジタル 教科書体 NK-R" w:hAnsi="HG丸ｺﾞｼｯｸM-PRO" w:hint="eastAsia"/>
          <w:b/>
          <w:szCs w:val="24"/>
          <w:highlight w:val="lightGray"/>
        </w:rPr>
        <w:t>〇子どもは大人より暑さに弱い</w:t>
      </w:r>
      <w:r w:rsidRPr="00BF48C9">
        <w:rPr>
          <w:rFonts w:ascii="UD デジタル 教科書体 NK-R" w:eastAsia="UD デジタル 教科書体 NK-R" w:hAnsi="HG丸ｺﾞｼｯｸM-PRO" w:hint="eastAsia"/>
          <w:b/>
          <w:szCs w:val="24"/>
        </w:rPr>
        <w:t xml:space="preserve">　　　　　　　　　　　　　　　　　　　　　　　　　　　　　　　</w:t>
      </w:r>
    </w:p>
    <w:p w14:paraId="4B034A4C" w14:textId="62993723" w:rsidR="00D533C8" w:rsidRPr="00BF48C9" w:rsidRDefault="006E1384" w:rsidP="009E455C">
      <w:pPr>
        <w:ind w:firstLineChars="100" w:firstLine="199"/>
        <w:rPr>
          <w:rFonts w:ascii="UD デジタル 教科書体 NK-R" w:eastAsia="UD デジタル 教科書体 NK-R" w:hAnsi="ＭＳ 明朝"/>
          <w:sz w:val="22"/>
        </w:rPr>
      </w:pPr>
      <w:r w:rsidRPr="00BF48C9">
        <w:rPr>
          <w:rFonts w:ascii="UD デジタル 教科書体 NK-R" w:eastAsia="UD デジタル 教科書体 NK-R" w:hAnsi="ＭＳ 明朝" w:hint="eastAsia"/>
          <w:sz w:val="22"/>
        </w:rPr>
        <w:t>乳幼児は、大人と比べると暑さを感じてから汗をかくまでに時間がかかり、体温を下げるのにも時間がかかってしまうため、体に熱がこもりやすく体温が上昇しやすくなります。</w:t>
      </w:r>
    </w:p>
    <w:p w14:paraId="6187E669" w14:textId="77777777" w:rsidR="00BF48C9" w:rsidRDefault="00843641" w:rsidP="00843641">
      <w:pPr>
        <w:spacing w:line="280" w:lineRule="exact"/>
        <w:rPr>
          <w:rFonts w:ascii="UD デジタル 教科書体 NK-R" w:eastAsia="UD デジタル 教科書体 NK-R" w:hAnsi="ＭＳ ゴシック"/>
          <w:b/>
          <w:sz w:val="22"/>
          <w:u w:val="single"/>
        </w:rPr>
      </w:pPr>
      <w:r w:rsidRPr="00BF48C9">
        <w:rPr>
          <w:rFonts w:ascii="UD デジタル 教科書体 NK-R" w:eastAsia="UD デジタル 教科書体 NK-R" w:hAnsi="ＭＳ 明朝" w:hint="eastAsia"/>
          <w:noProof/>
          <w:sz w:val="22"/>
        </w:rPr>
        <mc:AlternateContent>
          <mc:Choice Requires="wps">
            <w:drawing>
              <wp:anchor distT="0" distB="0" distL="114300" distR="114300" simplePos="0" relativeHeight="251682816" behindDoc="0" locked="0" layoutInCell="1" allowOverlap="1" wp14:anchorId="2AF3F868" wp14:editId="1CE05BF4">
                <wp:simplePos x="0" y="0"/>
                <wp:positionH relativeFrom="column">
                  <wp:posOffset>-72390</wp:posOffset>
                </wp:positionH>
                <wp:positionV relativeFrom="paragraph">
                  <wp:posOffset>8255</wp:posOffset>
                </wp:positionV>
                <wp:extent cx="612775" cy="200025"/>
                <wp:effectExtent l="19050" t="19050" r="15875" b="28575"/>
                <wp:wrapNone/>
                <wp:docPr id="31" name="フローチャート: 端子 31"/>
                <wp:cNvGraphicFramePr/>
                <a:graphic xmlns:a="http://schemas.openxmlformats.org/drawingml/2006/main">
                  <a:graphicData uri="http://schemas.microsoft.com/office/word/2010/wordprocessingShape">
                    <wps:wsp>
                      <wps:cNvSpPr/>
                      <wps:spPr>
                        <a:xfrm>
                          <a:off x="0" y="0"/>
                          <a:ext cx="612775" cy="200025"/>
                        </a:xfrm>
                        <a:prstGeom prst="flowChartTerminator">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E755F8" id="フローチャート: 端子 31" o:spid="_x0000_s1026" type="#_x0000_t116" style="position:absolute;left:0;text-align:left;margin-left:-5.7pt;margin-top:.65pt;width:48.25pt;height:15.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" filled="f" strokecolor="red" strokeweight="2.25pt"/>
            </w:pict>
          </mc:Fallback>
        </mc:AlternateContent>
      </w:r>
      <w:r w:rsidR="00D533C8" w:rsidRPr="00BF48C9">
        <w:rPr>
          <w:rFonts w:ascii="UD デジタル 教科書体 NK-R" w:eastAsia="UD デジタル 教科書体 NK-R" w:hAnsi="ＭＳ ゴシック" w:hint="eastAsia"/>
          <w:b/>
          <w:color w:val="FF0000"/>
          <w:sz w:val="22"/>
        </w:rPr>
        <w:t>ポイント</w:t>
      </w:r>
      <w:r w:rsidR="00D533C8" w:rsidRPr="00BF48C9">
        <w:rPr>
          <w:rFonts w:ascii="UD デジタル 教科書体 NK-R" w:eastAsia="UD デジタル 教科書体 NK-R" w:hAnsi="HG丸ｺﾞｼｯｸM-PRO" w:hint="eastAsia"/>
          <w:b/>
          <w:szCs w:val="24"/>
        </w:rPr>
        <w:t xml:space="preserve">　</w:t>
      </w:r>
      <w:r w:rsidRPr="00BF48C9">
        <w:rPr>
          <w:rFonts w:ascii="UD デジタル 教科書体 NK-R" w:eastAsia="UD デジタル 教科書体 NK-R" w:hAnsi="HG丸ｺﾞｼｯｸM-PRO" w:hint="eastAsia"/>
          <w:b/>
          <w:szCs w:val="24"/>
        </w:rPr>
        <w:t xml:space="preserve"> </w:t>
      </w:r>
      <w:r w:rsidRPr="00BF48C9">
        <w:rPr>
          <w:rFonts w:ascii="UD デジタル 教科書体 NK-R" w:eastAsia="UD デジタル 教科書体 NK-R" w:hAnsi="HG丸ｺﾞｼｯｸM-PRO"/>
          <w:b/>
          <w:szCs w:val="24"/>
        </w:rPr>
        <w:t xml:space="preserve"> </w:t>
      </w:r>
      <w:r w:rsidR="00D533C8" w:rsidRPr="00BF48C9">
        <w:rPr>
          <w:rFonts w:ascii="UD デジタル 教科書体 NK-R" w:eastAsia="UD デジタル 教科書体 NK-R" w:hAnsi="ＭＳ ゴシック" w:hint="eastAsia"/>
          <w:b/>
          <w:sz w:val="22"/>
          <w:u w:val="single"/>
        </w:rPr>
        <w:t>通気性の良い、衣服や帽子を着用しましょう。</w:t>
      </w:r>
    </w:p>
    <w:p w14:paraId="203CBD0F" w14:textId="504AD2DA" w:rsidR="00843641" w:rsidRPr="00BF48C9" w:rsidRDefault="00843641" w:rsidP="00843641">
      <w:pPr>
        <w:spacing w:line="280" w:lineRule="exact"/>
        <w:rPr>
          <w:rFonts w:ascii="UD デジタル 教科書体 NK-R" w:eastAsia="UD デジタル 教科書体 NK-R" w:hAnsi="ＭＳ ゴシック"/>
          <w:b/>
          <w:sz w:val="22"/>
          <w:u w:val="single"/>
        </w:rPr>
      </w:pPr>
      <w:r w:rsidRPr="00BF48C9">
        <w:rPr>
          <w:rFonts w:ascii="UD デジタル 教科書体 NK-R" w:eastAsia="UD デジタル 教科書体 NK-R" w:hAnsi="ＭＳ ゴシック" w:hint="eastAsia"/>
          <w:b/>
          <w:noProof/>
          <w:sz w:val="21"/>
          <w:szCs w:val="21"/>
        </w:rPr>
        <mc:AlternateContent>
          <mc:Choice Requires="wps">
            <w:drawing>
              <wp:anchor distT="0" distB="0" distL="114300" distR="114300" simplePos="0" relativeHeight="251676672" behindDoc="0" locked="0" layoutInCell="1" allowOverlap="1" wp14:anchorId="38B843DE" wp14:editId="0CA5A310">
                <wp:simplePos x="0" y="0"/>
                <wp:positionH relativeFrom="column">
                  <wp:posOffset>-81915</wp:posOffset>
                </wp:positionH>
                <wp:positionV relativeFrom="paragraph">
                  <wp:posOffset>150495</wp:posOffset>
                </wp:positionV>
                <wp:extent cx="606745" cy="209550"/>
                <wp:effectExtent l="19050" t="19050" r="22225" b="19050"/>
                <wp:wrapNone/>
                <wp:docPr id="23" name="フローチャート: 端子 23"/>
                <wp:cNvGraphicFramePr/>
                <a:graphic xmlns:a="http://schemas.openxmlformats.org/drawingml/2006/main">
                  <a:graphicData uri="http://schemas.microsoft.com/office/word/2010/wordprocessingShape">
                    <wps:wsp>
                      <wps:cNvSpPr/>
                      <wps:spPr>
                        <a:xfrm>
                          <a:off x="0" y="0"/>
                          <a:ext cx="606745" cy="209550"/>
                        </a:xfrm>
                        <a:prstGeom prst="flowChartTermina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6857" id="フローチャート: 端子 23" o:spid="_x0000_s1026" type="#_x0000_t116" style="position:absolute;left:0;text-align:left;margin-left:-6.45pt;margin-top:11.85pt;width:47.8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" filled="f" strokecolor="red" strokeweight="2.25pt"/>
            </w:pict>
          </mc:Fallback>
        </mc:AlternateContent>
      </w:r>
    </w:p>
    <w:p w14:paraId="3DCC6E4B" w14:textId="40438EB7" w:rsidR="006E1384" w:rsidRPr="00843641" w:rsidRDefault="007B54E8" w:rsidP="005B7D6D">
      <w:pPr>
        <w:spacing w:line="280" w:lineRule="exact"/>
        <w:rPr>
          <w:rFonts w:ascii="UD デジタル 教科書体 NK-R" w:eastAsia="UD デジタル 教科書体 NK-R" w:hAnsi="ＭＳ ゴシック"/>
          <w:b/>
          <w:sz w:val="22"/>
          <w:u w:val="single"/>
        </w:rPr>
      </w:pPr>
      <w:r w:rsidRPr="00BF48C9">
        <w:rPr>
          <w:rFonts w:ascii="UD デジタル 教科書体 NK-R" w:eastAsia="UD デジタル 教科書体 NK-R" w:hAnsi="ＭＳ ゴシック" w:hint="eastAsia"/>
          <w:b/>
          <w:color w:val="FF0000"/>
          <w:sz w:val="22"/>
        </w:rPr>
        <w:t>ポイント</w:t>
      </w:r>
      <w:r w:rsidRPr="00BF48C9">
        <w:rPr>
          <w:rFonts w:ascii="UD デジタル 教科書体 NK-R" w:eastAsia="UD デジタル 教科書体 NK-R" w:hAnsi="ＭＳ ゴシック" w:hint="eastAsia"/>
          <w:b/>
          <w:sz w:val="21"/>
          <w:szCs w:val="21"/>
        </w:rPr>
        <w:t xml:space="preserve">　</w:t>
      </w:r>
      <w:r w:rsidR="00843641" w:rsidRPr="00BF48C9">
        <w:rPr>
          <w:rFonts w:ascii="UD デジタル 教科書体 NK-R" w:eastAsia="UD デジタル 教科書体 NK-R" w:hAnsi="ＭＳ ゴシック" w:hint="eastAsia"/>
          <w:b/>
          <w:sz w:val="21"/>
          <w:szCs w:val="21"/>
        </w:rPr>
        <w:t xml:space="preserve"> </w:t>
      </w:r>
      <w:r w:rsidR="00843641" w:rsidRPr="00BF48C9">
        <w:rPr>
          <w:rFonts w:ascii="UD デジタル 教科書体 NK-R" w:eastAsia="UD デジタル 教科書体 NK-R" w:hAnsi="ＭＳ ゴシック"/>
          <w:b/>
          <w:sz w:val="21"/>
          <w:szCs w:val="21"/>
        </w:rPr>
        <w:t xml:space="preserve"> </w:t>
      </w:r>
      <w:r w:rsidR="008A2DD4" w:rsidRPr="00BF48C9">
        <w:rPr>
          <w:rFonts w:ascii="UD デジタル 教科書体 NK-R" w:eastAsia="UD デジタル 教科書体 NK-R" w:hAnsi="ＭＳ ゴシック" w:hint="eastAsia"/>
          <w:b/>
          <w:sz w:val="22"/>
        </w:rPr>
        <w:t>暑熱</w:t>
      </w:r>
      <w:r w:rsidR="005B7D6D" w:rsidRPr="00BF48C9">
        <w:rPr>
          <w:rFonts w:ascii="UD デジタル 教科書体 NK-R" w:eastAsia="UD デジタル 教科書体 NK-R" w:hAnsi="ＭＳ ゴシック" w:hint="eastAsia"/>
          <w:b/>
          <w:sz w:val="22"/>
        </w:rPr>
        <w:t>順化：</w:t>
      </w:r>
      <w:r w:rsidR="00D62032" w:rsidRPr="00BF48C9">
        <w:rPr>
          <w:rFonts w:ascii="UD デジタル 教科書体 NK-R" w:eastAsia="UD デジタル 教科書体 NK-R" w:hAnsi="ＭＳ ゴシック" w:hint="eastAsia"/>
          <w:b/>
          <w:sz w:val="22"/>
          <w:u w:val="single"/>
        </w:rPr>
        <w:t>暑さが活発になる前から、無理をせず徐々に暑さに身体を慣れさせましょう。</w:t>
      </w:r>
    </w:p>
    <w:p w14:paraId="2C423FCD" w14:textId="5467848E" w:rsidR="008D354C" w:rsidRPr="00702831" w:rsidRDefault="008D354C" w:rsidP="008D354C">
      <w:pPr>
        <w:spacing w:line="160" w:lineRule="exact"/>
        <w:rPr>
          <w:rFonts w:ascii="UD デジタル 教科書体 NK-R" w:eastAsia="UD デジタル 教科書体 NK-R" w:hAnsi="ＭＳ ゴシック"/>
          <w:szCs w:val="24"/>
        </w:rPr>
      </w:pPr>
    </w:p>
    <w:p w14:paraId="6F35DD11" w14:textId="791A7143" w:rsidR="00843641" w:rsidRDefault="00453F0A" w:rsidP="00843641">
      <w:pPr>
        <w:rPr>
          <w:rFonts w:ascii="UD デジタル 教科書体 NK-R" w:eastAsia="UD デジタル 教科書体 NK-R" w:hAnsi="HG丸ｺﾞｼｯｸM-PRO"/>
          <w:b/>
          <w:szCs w:val="24"/>
        </w:rPr>
      </w:pPr>
      <w:r w:rsidRPr="00843641">
        <w:rPr>
          <w:rFonts w:ascii="UD デジタル 教科書体 NK-R" w:eastAsia="UD デジタル 教科書体 NK-R" w:hAnsi="HG丸ｺﾞｼｯｸM-PRO" w:hint="eastAsia"/>
          <w:b/>
          <w:szCs w:val="24"/>
          <w:highlight w:val="lightGray"/>
        </w:rPr>
        <w:t>〇熱中症対策を講じましょう</w:t>
      </w:r>
      <w:r w:rsidR="007275C1" w:rsidRPr="00843641">
        <w:rPr>
          <w:rFonts w:ascii="UD デジタル 教科書体 NK-R" w:eastAsia="UD デジタル 教科書体 NK-R" w:hAnsi="HG丸ｺﾞｼｯｸM-PRO" w:hint="eastAsia"/>
          <w:b/>
          <w:szCs w:val="24"/>
        </w:rPr>
        <w:t xml:space="preserve">　</w:t>
      </w:r>
      <w:r w:rsidR="0096035B" w:rsidRPr="00843641">
        <w:rPr>
          <w:rFonts w:ascii="UD デジタル 教科書体 NK-R" w:eastAsia="UD デジタル 教科書体 NK-R" w:hAnsi="HG丸ｺﾞｼｯｸM-PRO" w:hint="eastAsia"/>
          <w:b/>
          <w:szCs w:val="24"/>
        </w:rPr>
        <w:t xml:space="preserve">　　　　　　　　　</w:t>
      </w:r>
      <w:r w:rsidR="007275C1" w:rsidRPr="00843641">
        <w:rPr>
          <w:rFonts w:ascii="UD デジタル 教科書体 NK-R" w:eastAsia="UD デジタル 教科書体 NK-R" w:hAnsi="HG丸ｺﾞｼｯｸM-PRO" w:hint="eastAsia"/>
          <w:b/>
          <w:szCs w:val="24"/>
        </w:rPr>
        <w:t xml:space="preserve">　　　　　　　　　　　　　　　　　　　　　</w:t>
      </w:r>
    </w:p>
    <w:p w14:paraId="7F2DDFAA" w14:textId="60534179" w:rsidR="007275C1" w:rsidRPr="00843641" w:rsidRDefault="0022052E" w:rsidP="00843641">
      <w:pPr>
        <w:ind w:firstLineChars="100" w:firstLine="199"/>
        <w:rPr>
          <w:rFonts w:ascii="UD デジタル 教科書体 NK-R" w:eastAsia="UD デジタル 教科書体 NK-R" w:hAnsi="HG丸ｺﾞｼｯｸM-PRO"/>
          <w:b/>
          <w:szCs w:val="24"/>
        </w:rPr>
      </w:pPr>
      <w:r w:rsidRPr="00843641">
        <w:rPr>
          <w:rFonts w:ascii="UD デジタル 教科書体 NK-R" w:eastAsia="UD デジタル 教科書体 NK-R" w:hAnsi="ＭＳ 明朝" w:hint="eastAsia"/>
          <w:sz w:val="22"/>
        </w:rPr>
        <w:t>熱中症は生命にかかわる病気ですが、予防法を知っていれば防ぐことができます。日常生活における予防は脱水と体温の上昇を抑えることが基本です。</w:t>
      </w:r>
      <w:r w:rsidR="007275C1" w:rsidRPr="00843641">
        <w:rPr>
          <w:rFonts w:ascii="UD デジタル 教科書体 NK-R" w:eastAsia="UD デジタル 教科書体 NK-R" w:hAnsi="ＭＳ 明朝" w:hint="eastAsia"/>
          <w:sz w:val="22"/>
        </w:rPr>
        <w:t>日常生活では、からだ（体調、暑さへの慣れ等）への配慮と行動の工夫（暑さを避ける、活動の強さ、活動の時期と持続時間）、および</w:t>
      </w:r>
      <w:r w:rsidR="005517C5" w:rsidRPr="00843641">
        <w:rPr>
          <w:rFonts w:ascii="UD デジタル 教科書体 NK-R" w:eastAsia="UD デジタル 教科書体 NK-R" w:hAnsi="ＭＳ 明朝" w:hint="eastAsia"/>
          <w:sz w:val="22"/>
        </w:rPr>
        <w:t>環境</w:t>
      </w:r>
      <w:r w:rsidR="007275C1" w:rsidRPr="00843641">
        <w:rPr>
          <w:rFonts w:ascii="UD デジタル 教科書体 NK-R" w:eastAsia="UD デジタル 教科書体 NK-R" w:hAnsi="ＭＳ 明朝" w:hint="eastAsia"/>
          <w:sz w:val="22"/>
        </w:rPr>
        <w:t>と衣服の工夫が必要です。熱中症発生時の連絡先、対処フォローを作っておきましょう。</w:t>
      </w:r>
    </w:p>
    <w:p w14:paraId="29685244" w14:textId="359DEA81" w:rsidR="003618C6" w:rsidRPr="00843641" w:rsidRDefault="003618C6">
      <w:pPr>
        <w:rPr>
          <w:rFonts w:ascii="UD デジタル 教科書体 NK-R" w:eastAsia="UD デジタル 教科書体 NK-R" w:hAnsi="HG丸ｺﾞｼｯｸM-PRO"/>
          <w:sz w:val="22"/>
        </w:rPr>
      </w:pPr>
    </w:p>
    <w:p w14:paraId="19C853CF" w14:textId="2ADB90EE" w:rsidR="003618C6" w:rsidRPr="00843641" w:rsidRDefault="00DC7867" w:rsidP="00192EAC">
      <w:pPr>
        <w:spacing w:line="260" w:lineRule="exact"/>
        <w:rPr>
          <w:rFonts w:ascii="UD デジタル 教科書体 NK-R" w:eastAsia="UD デジタル 教科書体 NK-R" w:hAnsi="HG丸ｺﾞｼｯｸM-PRO"/>
          <w:sz w:val="18"/>
          <w:szCs w:val="18"/>
        </w:rPr>
      </w:pPr>
      <w:r w:rsidRPr="00843641">
        <w:rPr>
          <w:rFonts w:ascii="UD デジタル 教科書体 NK-R" w:eastAsia="UD デジタル 教科書体 NK-R" w:hAnsi="HG丸ｺﾞｼｯｸM-PRO" w:hint="eastAsia"/>
          <w:sz w:val="18"/>
          <w:szCs w:val="18"/>
        </w:rPr>
        <w:t>＜参考＞</w:t>
      </w:r>
      <w:r w:rsidR="00A778CB">
        <w:rPr>
          <w:rFonts w:ascii="UD デジタル 教科書体 NK-R" w:eastAsia="UD デジタル 教科書体 NK-R" w:hAnsi="HG丸ｺﾞｼｯｸM-PRO" w:hint="eastAsia"/>
          <w:sz w:val="18"/>
          <w:szCs w:val="18"/>
        </w:rPr>
        <w:t xml:space="preserve">　</w:t>
      </w:r>
    </w:p>
    <w:p w14:paraId="01F42F4E" w14:textId="02428FAB" w:rsidR="00294B14" w:rsidRPr="00843641" w:rsidRDefault="00DC7867" w:rsidP="00D62032">
      <w:pPr>
        <w:spacing w:line="240" w:lineRule="exact"/>
        <w:ind w:firstLineChars="100" w:firstLine="159"/>
        <w:rPr>
          <w:rFonts w:ascii="UD デジタル 教科書体 NK-R" w:eastAsia="UD デジタル 教科書体 NK-R" w:hAnsi="HG丸ｺﾞｼｯｸM-PRO"/>
          <w:sz w:val="18"/>
          <w:szCs w:val="18"/>
        </w:rPr>
      </w:pPr>
      <w:r w:rsidRPr="00843641">
        <w:rPr>
          <w:rFonts w:ascii="UD デジタル 教科書体 NK-R" w:eastAsia="UD デジタル 教科書体 NK-R" w:hAnsi="HG丸ｺﾞｼｯｸM-PRO" w:hint="eastAsia"/>
          <w:sz w:val="18"/>
          <w:szCs w:val="18"/>
        </w:rPr>
        <w:t>◎</w:t>
      </w:r>
      <w:hyperlink r:id="rId6" w:history="1">
        <w:r w:rsidR="00A778CB" w:rsidRPr="00A778CB">
          <w:rPr>
            <w:rStyle w:val="a4"/>
            <w:rFonts w:ascii="UD デジタル 教科書体 NK-R" w:eastAsia="UD デジタル 教科書体 NK-R" w:hAnsi="HG丸ｺﾞｼｯｸM-PRO"/>
            <w:sz w:val="18"/>
            <w:szCs w:val="18"/>
          </w:rPr>
          <w:t>環境省熱中症予防情報サイト</w:t>
        </w:r>
      </w:hyperlink>
      <w:r w:rsidR="00315D2A" w:rsidRPr="00843641">
        <w:rPr>
          <w:rFonts w:ascii="UD デジタル 教科書体 NK-R" w:eastAsia="UD デジタル 教科書体 NK-R" w:hAnsi="HG丸ｺﾞｼｯｸM-PRO" w:hint="eastAsia"/>
          <w:sz w:val="18"/>
          <w:szCs w:val="18"/>
        </w:rPr>
        <w:t>（環境省）</w:t>
      </w:r>
      <w:r w:rsidR="00294B14" w:rsidRPr="00843641">
        <w:rPr>
          <w:rFonts w:ascii="UD デジタル 教科書体 NK-R" w:eastAsia="UD デジタル 教科書体 NK-R" w:hAnsi="HG丸ｺﾞｼｯｸM-PRO" w:hint="eastAsia"/>
          <w:sz w:val="18"/>
          <w:szCs w:val="18"/>
        </w:rPr>
        <w:t xml:space="preserve">　各観測地点の暑さ指数(WBGT)の実況と予測、暑さ指数の説明など、熱中症予防の情報。</w:t>
      </w:r>
    </w:p>
    <w:p w14:paraId="2AF0FADB" w14:textId="7EE80E9D" w:rsidR="00D62032" w:rsidRDefault="00F74EC2" w:rsidP="00D62032">
      <w:pPr>
        <w:spacing w:line="240" w:lineRule="exact"/>
        <w:ind w:firstLineChars="100" w:firstLine="159"/>
        <w:rPr>
          <w:rFonts w:ascii="UD デジタル 教科書体 NK-R" w:eastAsia="UD デジタル 教科書体 NK-R" w:hAnsi="HG丸ｺﾞｼｯｸM-PRO"/>
          <w:sz w:val="18"/>
          <w:szCs w:val="18"/>
        </w:rPr>
      </w:pPr>
      <w:r w:rsidRPr="00843641">
        <w:rPr>
          <w:rFonts w:ascii="UD デジタル 教科書体 NK-R" w:eastAsia="UD デジタル 教科書体 NK-R" w:hAnsi="HG丸ｺﾞｼｯｸM-PRO" w:hint="eastAsia"/>
          <w:sz w:val="18"/>
          <w:szCs w:val="18"/>
        </w:rPr>
        <w:t xml:space="preserve">　熱中症環境保健マニュアル2022（環境省）</w:t>
      </w:r>
      <w:r w:rsidR="00A101A9" w:rsidRPr="00843641">
        <w:rPr>
          <w:rFonts w:ascii="UD デジタル 教科書体 NK-R" w:eastAsia="UD デジタル 教科書体 NK-R" w:hAnsi="HG丸ｺﾞｼｯｸM-PRO" w:hint="eastAsia"/>
          <w:color w:val="FF0000"/>
          <w:sz w:val="18"/>
          <w:szCs w:val="18"/>
        </w:rPr>
        <w:t xml:space="preserve">　　</w:t>
      </w:r>
      <w:r w:rsidR="00A101A9" w:rsidRPr="00843641">
        <w:rPr>
          <w:rFonts w:ascii="UD デジタル 教科書体 NK-R" w:eastAsia="UD デジタル 教科書体 NK-R" w:hAnsi="HG丸ｺﾞｼｯｸM-PRO" w:hint="eastAsia"/>
          <w:sz w:val="18"/>
          <w:szCs w:val="18"/>
        </w:rPr>
        <w:t>「まちなかの暑さ対策ガイドライン（令和４年度部分改訂版）</w:t>
      </w:r>
    </w:p>
    <w:p w14:paraId="1E165B34" w14:textId="35AE62FD" w:rsidR="00294B14" w:rsidRPr="00843641" w:rsidRDefault="008D354C" w:rsidP="00D62032">
      <w:pPr>
        <w:spacing w:line="240" w:lineRule="exact"/>
        <w:ind w:firstLineChars="100" w:firstLine="159"/>
        <w:rPr>
          <w:rFonts w:ascii="UD デジタル 教科書体 NK-R" w:eastAsia="UD デジタル 教科書体 NK-R" w:hAnsi="HG丸ｺﾞｼｯｸM-PRO" w:cs="Times New Roman"/>
          <w:kern w:val="0"/>
          <w:sz w:val="18"/>
          <w:szCs w:val="18"/>
        </w:rPr>
      </w:pPr>
      <w:r w:rsidRPr="00843641">
        <w:rPr>
          <w:rFonts w:ascii="UD デジタル 教科書体 NK-R" w:eastAsia="UD デジタル 教科書体 NK-R" w:hAnsi="HG丸ｺﾞｼｯｸM-PRO" w:cs="Times New Roman" w:hint="eastAsia"/>
          <w:kern w:val="0"/>
          <w:sz w:val="18"/>
          <w:szCs w:val="18"/>
        </w:rPr>
        <w:t>◎</w:t>
      </w:r>
      <w:r w:rsidR="00315D2A" w:rsidRPr="00843641">
        <w:rPr>
          <w:rFonts w:ascii="UD デジタル 教科書体 NK-R" w:eastAsia="UD デジタル 教科書体 NK-R" w:hAnsi="HG丸ｺﾞｼｯｸM-PRO" w:cs="Times New Roman" w:hint="eastAsia"/>
          <w:kern w:val="0"/>
          <w:sz w:val="18"/>
          <w:szCs w:val="18"/>
        </w:rPr>
        <w:t>保育の安全研究・教育センター「暑さ、熱中症</w:t>
      </w:r>
      <w:r w:rsidR="005517C5" w:rsidRPr="00843641">
        <w:rPr>
          <w:rFonts w:ascii="UD デジタル 教科書体 NK-R" w:eastAsia="UD デジタル 教科書体 NK-R" w:hAnsi="HG丸ｺﾞｼｯｸM-PRO" w:cs="Times New Roman" w:hint="eastAsia"/>
          <w:kern w:val="0"/>
          <w:sz w:val="18"/>
          <w:szCs w:val="18"/>
        </w:rPr>
        <w:t>」</w:t>
      </w:r>
      <w:r w:rsidR="003618C6" w:rsidRPr="00843641">
        <w:rPr>
          <w:rFonts w:ascii="UD デジタル 教科書体 NK-R" w:eastAsia="UD デジタル 教科書体 NK-R" w:hAnsi="HG丸ｺﾞｼｯｸM-PRO" w:cs="Times New Roman" w:hint="eastAsia"/>
          <w:kern w:val="0"/>
          <w:sz w:val="18"/>
          <w:szCs w:val="18"/>
        </w:rPr>
        <w:t xml:space="preserve">　</w:t>
      </w:r>
      <w:r w:rsidR="005517C5" w:rsidRPr="00843641">
        <w:rPr>
          <w:rFonts w:ascii="UD デジタル 教科書体 NK-R" w:eastAsia="UD デジタル 教科書体 NK-R" w:hAnsi="HG丸ｺﾞｼｯｸM-PRO" w:cs="Times New Roman" w:hint="eastAsia"/>
          <w:kern w:val="0"/>
          <w:sz w:val="18"/>
          <w:szCs w:val="18"/>
        </w:rPr>
        <w:t>「保育の安全</w:t>
      </w:r>
      <w:r w:rsidR="00F27E46" w:rsidRPr="00843641">
        <w:rPr>
          <w:rFonts w:ascii="UD デジタル 教科書体 NK-R" w:eastAsia="UD デジタル 教科書体 NK-R" w:hAnsi="HG丸ｺﾞｼｯｸM-PRO" w:cs="Times New Roman" w:hint="eastAsia"/>
          <w:kern w:val="0"/>
          <w:sz w:val="18"/>
          <w:szCs w:val="18"/>
        </w:rPr>
        <w:t>」で検索→「安全に関するトピックス」→</w:t>
      </w:r>
      <w:r w:rsidR="00176AC6" w:rsidRPr="00843641">
        <w:rPr>
          <w:rFonts w:ascii="UD デジタル 教科書体 NK-R" w:eastAsia="UD デジタル 教科書体 NK-R" w:hAnsi="HG丸ｺﾞｼｯｸM-PRO" w:cs="Times New Roman" w:hint="eastAsia"/>
          <w:kern w:val="0"/>
          <w:sz w:val="18"/>
          <w:szCs w:val="18"/>
        </w:rPr>
        <w:t xml:space="preserve">「8-2. </w:t>
      </w:r>
      <w:hyperlink r:id="rId7" w:history="1">
        <w:r w:rsidR="00A778CB" w:rsidRPr="00A778CB">
          <w:rPr>
            <w:rStyle w:val="a4"/>
            <w:rFonts w:ascii="UD デジタル 教科書体 NK-R" w:eastAsia="UD デジタル 教科書体 NK-R" w:hAnsi="HG丸ｺﾞｼｯｸM-PRO" w:cs="Times New Roman"/>
            <w:kern w:val="0"/>
            <w:sz w:val="18"/>
            <w:szCs w:val="18"/>
          </w:rPr>
          <w:t>暑さ、熱中症</w:t>
        </w:r>
      </w:hyperlink>
      <w:r w:rsidR="00176AC6" w:rsidRPr="00843641">
        <w:rPr>
          <w:rFonts w:ascii="UD デジタル 教科書体 NK-R" w:eastAsia="UD デジタル 教科書体 NK-R" w:hAnsi="HG丸ｺﾞｼｯｸM-PRO" w:cs="Times New Roman" w:hint="eastAsia"/>
          <w:kern w:val="0"/>
          <w:sz w:val="18"/>
          <w:szCs w:val="18"/>
        </w:rPr>
        <w:t>」</w:t>
      </w:r>
    </w:p>
    <w:p w14:paraId="4FF4B9DC" w14:textId="414BAE73" w:rsidR="00D62032" w:rsidRDefault="00D62032" w:rsidP="00D62032">
      <w:pPr>
        <w:spacing w:line="240" w:lineRule="exact"/>
        <w:ind w:firstLineChars="100" w:firstLine="159"/>
        <w:rPr>
          <w:rFonts w:ascii="UD デジタル 教科書体 NK-R" w:eastAsia="UD デジタル 教科書体 NK-R" w:hAnsi="HG丸ｺﾞｼｯｸM-PRO"/>
          <w:sz w:val="18"/>
          <w:szCs w:val="18"/>
        </w:rPr>
      </w:pPr>
      <w:r>
        <w:rPr>
          <w:rFonts w:ascii="UD デジタル 教科書体 NK-R" w:eastAsia="UD デジタル 教科書体 NK-R" w:hAnsi="HG丸ｺﾞｼｯｸM-PRO" w:hint="eastAsia"/>
          <w:noProof/>
          <w:sz w:val="18"/>
          <w:szCs w:val="18"/>
        </w:rPr>
        <mc:AlternateContent>
          <mc:Choice Requires="wps">
            <w:drawing>
              <wp:anchor distT="0" distB="0" distL="114300" distR="114300" simplePos="0" relativeHeight="251656191" behindDoc="0" locked="0" layoutInCell="1" allowOverlap="1" wp14:anchorId="5E64D02B" wp14:editId="67A0E718">
                <wp:simplePos x="0" y="0"/>
                <wp:positionH relativeFrom="column">
                  <wp:posOffset>3307080</wp:posOffset>
                </wp:positionH>
                <wp:positionV relativeFrom="paragraph">
                  <wp:posOffset>156210</wp:posOffset>
                </wp:positionV>
                <wp:extent cx="485775" cy="398205"/>
                <wp:effectExtent l="0" t="19050" r="0" b="40005"/>
                <wp:wrapNone/>
                <wp:docPr id="1" name="テキスト ボックス 1"/>
                <wp:cNvGraphicFramePr/>
                <a:graphic xmlns:a="http://schemas.openxmlformats.org/drawingml/2006/main">
                  <a:graphicData uri="http://schemas.microsoft.com/office/word/2010/wordprocessingShape">
                    <wps:wsp>
                      <wps:cNvSpPr txBox="1"/>
                      <wps:spPr>
                        <a:xfrm rot="20616942">
                          <a:off x="0" y="0"/>
                          <a:ext cx="485775" cy="398205"/>
                        </a:xfrm>
                        <a:prstGeom prst="rect">
                          <a:avLst/>
                        </a:prstGeom>
                        <a:noFill/>
                        <a:ln w="6350">
                          <a:noFill/>
                        </a:ln>
                      </wps:spPr>
                      <wps:txbx>
                        <w:txbxContent>
                          <w:p w14:paraId="2C990BDE" w14:textId="019C6A9E" w:rsidR="009E455C" w:rsidRPr="009E455C" w:rsidRDefault="009E455C">
                            <w:pPr>
                              <w:rPr>
                                <w:sz w:val="16"/>
                                <w:szCs w:val="16"/>
                              </w:rPr>
                            </w:pPr>
                            <w:r w:rsidRPr="009E455C">
                              <w:rPr>
                                <w:rFonts w:hint="eastAsia"/>
                                <w:color w:val="FF0000"/>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4D02B" id="_x0000_t202" coordsize="21600,21600" o:spt="202" path="m,l,21600r21600,l21600,xe">
                <v:stroke joinstyle="miter"/>
                <v:path gradientshapeok="t" o:connecttype="rect"/>
              </v:shapetype>
              <v:shape id="テキスト ボックス 1" o:spid="_x0000_s1027" type="#_x0000_t202" style="position:absolute;left:0;text-align:left;margin-left:260.4pt;margin-top:12.3pt;width:38.25pt;height:31.35pt;rotation:-1073761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" filled="f" stroked="f" strokeweight=".5pt">
                <v:textbox>
                  <w:txbxContent>
                    <w:p w14:paraId="2C990BDE" w14:textId="019C6A9E" w:rsidR="009E455C" w:rsidRPr="009E455C" w:rsidRDefault="009E455C">
                      <w:pPr>
                        <w:rPr>
                          <w:sz w:val="16"/>
                          <w:szCs w:val="16"/>
                        </w:rPr>
                      </w:pPr>
                      <w:r w:rsidRPr="009E455C">
                        <w:rPr>
                          <w:rFonts w:hint="eastAsia"/>
                          <w:color w:val="FF0000"/>
                          <w:sz w:val="16"/>
                          <w:szCs w:val="16"/>
                        </w:rPr>
                        <w:t>NEW</w:t>
                      </w:r>
                    </w:p>
                  </w:txbxContent>
                </v:textbox>
              </v:shape>
            </w:pict>
          </mc:Fallback>
        </mc:AlternateContent>
      </w:r>
      <w:r w:rsidRPr="009E455C">
        <w:rPr>
          <w:rFonts w:ascii="UD デジタル 教科書体 NK-R" w:eastAsia="UD デジタル 教科書体 NK-R" w:hAnsi="ＭＳ ゴシック" w:hint="eastAsia"/>
          <w:b/>
          <w:noProof/>
          <w:color w:val="FF0000"/>
          <w:sz w:val="22"/>
        </w:rPr>
        <w:drawing>
          <wp:anchor distT="0" distB="0" distL="114300" distR="114300" simplePos="0" relativeHeight="251685888" behindDoc="0" locked="0" layoutInCell="1" allowOverlap="1" wp14:anchorId="533DFE1D" wp14:editId="2719F26A">
            <wp:simplePos x="0" y="0"/>
            <wp:positionH relativeFrom="margin">
              <wp:posOffset>3100767</wp:posOffset>
            </wp:positionH>
            <wp:positionV relativeFrom="paragraph">
              <wp:posOffset>135260</wp:posOffset>
            </wp:positionV>
            <wp:extent cx="281914" cy="233338"/>
            <wp:effectExtent l="38100" t="38100" r="23495" b="527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13-06B.jpg"/>
                    <pic:cNvPicPr/>
                  </pic:nvPicPr>
                  <pic:blipFill>
                    <a:blip r:embed="rId8" cstate="print">
                      <a:extLst>
                        <a:ext uri="{28A0092B-C50C-407E-A947-70E740481C1C}">
                          <a14:useLocalDpi xmlns:a14="http://schemas.microsoft.com/office/drawing/2010/main" val="0"/>
                        </a:ext>
                      </a:extLst>
                    </a:blip>
                    <a:stretch>
                      <a:fillRect/>
                    </a:stretch>
                  </pic:blipFill>
                  <pic:spPr>
                    <a:xfrm rot="9742352">
                      <a:off x="0" y="0"/>
                      <a:ext cx="284870" cy="235785"/>
                    </a:xfrm>
                    <a:prstGeom prst="rect">
                      <a:avLst/>
                    </a:prstGeom>
                  </pic:spPr>
                </pic:pic>
              </a:graphicData>
            </a:graphic>
            <wp14:sizeRelH relativeFrom="margin">
              <wp14:pctWidth>0</wp14:pctWidth>
            </wp14:sizeRelH>
            <wp14:sizeRelV relativeFrom="margin">
              <wp14:pctHeight>0</wp14:pctHeight>
            </wp14:sizeRelV>
          </wp:anchor>
        </w:drawing>
      </w:r>
      <w:r w:rsidR="003618C6" w:rsidRPr="00843641">
        <w:rPr>
          <w:rFonts w:ascii="UD デジタル 教科書体 NK-R" w:eastAsia="UD デジタル 教科書体 NK-R" w:hAnsi="HG丸ｺﾞｼｯｸM-PRO" w:hint="eastAsia"/>
          <w:sz w:val="18"/>
          <w:szCs w:val="18"/>
        </w:rPr>
        <w:t>◎</w:t>
      </w:r>
      <w:hyperlink r:id="rId9" w:history="1">
        <w:r w:rsidRPr="00D62032">
          <w:rPr>
            <w:rStyle w:val="a4"/>
            <w:rFonts w:ascii="UD デジタル 教科書体 NK-R" w:eastAsia="UD デジタル 教科書体 NK-R" w:hAnsi="HG丸ｺﾞｼｯｸM-PRO"/>
            <w:sz w:val="18"/>
            <w:szCs w:val="18"/>
          </w:rPr>
          <w:t>熱中症関連情報 ｜厚生労働省</w:t>
        </w:r>
      </w:hyperlink>
      <w:r w:rsidR="005B7D6D">
        <w:rPr>
          <w:rFonts w:ascii="UD デジタル 教科書体 NK-R" w:eastAsia="UD デジタル 教科書体 NK-R" w:hAnsi="HG丸ｺﾞｼｯｸM-PRO" w:hint="eastAsia"/>
          <w:sz w:val="18"/>
          <w:szCs w:val="18"/>
        </w:rPr>
        <w:t xml:space="preserve">　</w:t>
      </w:r>
    </w:p>
    <w:p w14:paraId="302AC562" w14:textId="6E046624" w:rsidR="00C424C2" w:rsidRPr="00843641" w:rsidRDefault="00D62032" w:rsidP="00D62032">
      <w:pPr>
        <w:spacing w:line="240" w:lineRule="exact"/>
        <w:ind w:firstLineChars="100" w:firstLine="159"/>
        <w:rPr>
          <w:rFonts w:ascii="UD デジタル 教科書体 NK-R" w:eastAsia="UD デジタル 教科書体 NK-R" w:hAnsi="HG丸ｺﾞｼｯｸM-PRO"/>
          <w:sz w:val="18"/>
          <w:szCs w:val="18"/>
        </w:rPr>
      </w:pPr>
      <w:r>
        <w:rPr>
          <w:rFonts w:ascii="UD デジタル 教科書体 NK-R" w:eastAsia="UD デジタル 教科書体 NK-R" w:hAnsi="HG丸ｺﾞｼｯｸM-PRO" w:hint="eastAsia"/>
          <w:sz w:val="18"/>
          <w:szCs w:val="18"/>
        </w:rPr>
        <w:t>◎</w:t>
      </w:r>
      <w:hyperlink r:id="rId10" w:history="1">
        <w:r w:rsidRPr="00D62032">
          <w:rPr>
            <w:rStyle w:val="a4"/>
            <w:rFonts w:ascii="UD デジタル 教科書体 NK-R" w:eastAsia="UD デジタル 教科書体 NK-R" w:hAnsi="HG丸ｺﾞｼｯｸM-PRO"/>
            <w:sz w:val="18"/>
            <w:szCs w:val="18"/>
          </w:rPr>
          <w:t>みんなで見守り「こどもの熱中症」を防ぎましょう！｜こども家庭庁</w:t>
        </w:r>
      </w:hyperlink>
    </w:p>
    <w:sectPr w:rsidR="00C424C2" w:rsidRPr="00843641" w:rsidSect="00C50F83">
      <w:pgSz w:w="11906" w:h="16838" w:code="9"/>
      <w:pgMar w:top="851" w:right="964" w:bottom="567"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1ACA" w14:textId="77777777" w:rsidR="003E3A9A" w:rsidRDefault="003E3A9A" w:rsidP="00B048EB">
      <w:r>
        <w:separator/>
      </w:r>
    </w:p>
  </w:endnote>
  <w:endnote w:type="continuationSeparator" w:id="0">
    <w:p w14:paraId="6E347110" w14:textId="77777777" w:rsidR="003E3A9A" w:rsidRDefault="003E3A9A" w:rsidP="00B0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420D" w14:textId="77777777" w:rsidR="003E3A9A" w:rsidRDefault="003E3A9A" w:rsidP="00B048EB">
      <w:r>
        <w:separator/>
      </w:r>
    </w:p>
  </w:footnote>
  <w:footnote w:type="continuationSeparator" w:id="0">
    <w:p w14:paraId="13885506" w14:textId="77777777" w:rsidR="003E3A9A" w:rsidRDefault="003E3A9A" w:rsidP="00B04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0A"/>
    <w:rsid w:val="000053E4"/>
    <w:rsid w:val="00027F8B"/>
    <w:rsid w:val="00046E52"/>
    <w:rsid w:val="0006788C"/>
    <w:rsid w:val="000738EB"/>
    <w:rsid w:val="0008294A"/>
    <w:rsid w:val="00087365"/>
    <w:rsid w:val="000B74C6"/>
    <w:rsid w:val="000C4EEE"/>
    <w:rsid w:val="000E3D18"/>
    <w:rsid w:val="00110A16"/>
    <w:rsid w:val="00111452"/>
    <w:rsid w:val="0011205D"/>
    <w:rsid w:val="00120DA1"/>
    <w:rsid w:val="00122CA0"/>
    <w:rsid w:val="0014502C"/>
    <w:rsid w:val="00176AC6"/>
    <w:rsid w:val="0017790A"/>
    <w:rsid w:val="00186C6F"/>
    <w:rsid w:val="00186DEF"/>
    <w:rsid w:val="00192EAC"/>
    <w:rsid w:val="001B57D0"/>
    <w:rsid w:val="001F044B"/>
    <w:rsid w:val="001F720C"/>
    <w:rsid w:val="00211F63"/>
    <w:rsid w:val="0022052E"/>
    <w:rsid w:val="00224AF7"/>
    <w:rsid w:val="00294B14"/>
    <w:rsid w:val="002F3402"/>
    <w:rsid w:val="00315D2A"/>
    <w:rsid w:val="003510C7"/>
    <w:rsid w:val="00352F67"/>
    <w:rsid w:val="003618C6"/>
    <w:rsid w:val="003A0516"/>
    <w:rsid w:val="003A7360"/>
    <w:rsid w:val="003A7B20"/>
    <w:rsid w:val="003E3A9A"/>
    <w:rsid w:val="00432A87"/>
    <w:rsid w:val="00436FDB"/>
    <w:rsid w:val="00440CF5"/>
    <w:rsid w:val="00444534"/>
    <w:rsid w:val="00453B50"/>
    <w:rsid w:val="00453F0A"/>
    <w:rsid w:val="004821AC"/>
    <w:rsid w:val="004A65BB"/>
    <w:rsid w:val="004C1213"/>
    <w:rsid w:val="004C2180"/>
    <w:rsid w:val="004C511D"/>
    <w:rsid w:val="0051055E"/>
    <w:rsid w:val="005517C5"/>
    <w:rsid w:val="005B7D6D"/>
    <w:rsid w:val="005E3551"/>
    <w:rsid w:val="00645FD1"/>
    <w:rsid w:val="00653AE1"/>
    <w:rsid w:val="006669ED"/>
    <w:rsid w:val="00666AAC"/>
    <w:rsid w:val="006828D6"/>
    <w:rsid w:val="006A2355"/>
    <w:rsid w:val="006A5ABB"/>
    <w:rsid w:val="006A7757"/>
    <w:rsid w:val="006D446F"/>
    <w:rsid w:val="006E1384"/>
    <w:rsid w:val="006F27AF"/>
    <w:rsid w:val="00702831"/>
    <w:rsid w:val="00717A3A"/>
    <w:rsid w:val="00717C66"/>
    <w:rsid w:val="007275C1"/>
    <w:rsid w:val="0075251F"/>
    <w:rsid w:val="00773154"/>
    <w:rsid w:val="00790EE0"/>
    <w:rsid w:val="007963A5"/>
    <w:rsid w:val="007B54E8"/>
    <w:rsid w:val="007C58DE"/>
    <w:rsid w:val="007E3D4A"/>
    <w:rsid w:val="007F4644"/>
    <w:rsid w:val="007F7A9B"/>
    <w:rsid w:val="00814E84"/>
    <w:rsid w:val="00843641"/>
    <w:rsid w:val="0084500C"/>
    <w:rsid w:val="0085194F"/>
    <w:rsid w:val="0085734A"/>
    <w:rsid w:val="00886C87"/>
    <w:rsid w:val="008A2DD4"/>
    <w:rsid w:val="008D354C"/>
    <w:rsid w:val="008E6A16"/>
    <w:rsid w:val="008F4F1B"/>
    <w:rsid w:val="00906797"/>
    <w:rsid w:val="00930B47"/>
    <w:rsid w:val="0096035B"/>
    <w:rsid w:val="00967443"/>
    <w:rsid w:val="009A4CC8"/>
    <w:rsid w:val="009E455C"/>
    <w:rsid w:val="009E479A"/>
    <w:rsid w:val="009E6BDB"/>
    <w:rsid w:val="009F2D21"/>
    <w:rsid w:val="00A05741"/>
    <w:rsid w:val="00A101A9"/>
    <w:rsid w:val="00A14C5F"/>
    <w:rsid w:val="00A26693"/>
    <w:rsid w:val="00A70599"/>
    <w:rsid w:val="00A74F7B"/>
    <w:rsid w:val="00A76766"/>
    <w:rsid w:val="00A76C19"/>
    <w:rsid w:val="00A778CB"/>
    <w:rsid w:val="00AA63C5"/>
    <w:rsid w:val="00B048EB"/>
    <w:rsid w:val="00B24026"/>
    <w:rsid w:val="00B42930"/>
    <w:rsid w:val="00B43EA1"/>
    <w:rsid w:val="00B4491A"/>
    <w:rsid w:val="00B57BE5"/>
    <w:rsid w:val="00B62FAB"/>
    <w:rsid w:val="00BB41FC"/>
    <w:rsid w:val="00BE350E"/>
    <w:rsid w:val="00BE58ED"/>
    <w:rsid w:val="00BF48C9"/>
    <w:rsid w:val="00C00AEF"/>
    <w:rsid w:val="00C2620C"/>
    <w:rsid w:val="00C33F84"/>
    <w:rsid w:val="00C424C2"/>
    <w:rsid w:val="00C42A62"/>
    <w:rsid w:val="00C42B3F"/>
    <w:rsid w:val="00C50F83"/>
    <w:rsid w:val="00C56FDB"/>
    <w:rsid w:val="00CB2533"/>
    <w:rsid w:val="00CB2C03"/>
    <w:rsid w:val="00CE220F"/>
    <w:rsid w:val="00D06E0F"/>
    <w:rsid w:val="00D533C8"/>
    <w:rsid w:val="00D62032"/>
    <w:rsid w:val="00D73A67"/>
    <w:rsid w:val="00DB6EDA"/>
    <w:rsid w:val="00DC7867"/>
    <w:rsid w:val="00DD137B"/>
    <w:rsid w:val="00DD253B"/>
    <w:rsid w:val="00E046BF"/>
    <w:rsid w:val="00E32EFA"/>
    <w:rsid w:val="00E51947"/>
    <w:rsid w:val="00E9271B"/>
    <w:rsid w:val="00EC662E"/>
    <w:rsid w:val="00ED00CA"/>
    <w:rsid w:val="00ED7E34"/>
    <w:rsid w:val="00EF68DC"/>
    <w:rsid w:val="00F06DE5"/>
    <w:rsid w:val="00F27E46"/>
    <w:rsid w:val="00F339F9"/>
    <w:rsid w:val="00F35EFB"/>
    <w:rsid w:val="00F40AC1"/>
    <w:rsid w:val="00F42190"/>
    <w:rsid w:val="00F54AA5"/>
    <w:rsid w:val="00F74EC2"/>
    <w:rsid w:val="00F937DB"/>
    <w:rsid w:val="00FA2464"/>
    <w:rsid w:val="00FA684B"/>
    <w:rsid w:val="00FB1471"/>
    <w:rsid w:val="00FD1AD4"/>
    <w:rsid w:val="00FD3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1A3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A8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E6BDB"/>
    <w:rPr>
      <w:color w:val="0563C1" w:themeColor="hyperlink"/>
      <w:u w:val="single"/>
    </w:rPr>
  </w:style>
  <w:style w:type="paragraph" w:styleId="a5">
    <w:name w:val="Balloon Text"/>
    <w:basedOn w:val="a"/>
    <w:link w:val="a6"/>
    <w:uiPriority w:val="99"/>
    <w:semiHidden/>
    <w:unhideWhenUsed/>
    <w:rsid w:val="009E6B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6BDB"/>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4491A"/>
    <w:rPr>
      <w:sz w:val="18"/>
      <w:szCs w:val="18"/>
    </w:rPr>
  </w:style>
  <w:style w:type="paragraph" w:styleId="a8">
    <w:name w:val="annotation text"/>
    <w:basedOn w:val="a"/>
    <w:link w:val="a9"/>
    <w:uiPriority w:val="99"/>
    <w:unhideWhenUsed/>
    <w:rsid w:val="00B4491A"/>
    <w:pPr>
      <w:jc w:val="left"/>
    </w:pPr>
  </w:style>
  <w:style w:type="character" w:customStyle="1" w:styleId="a9">
    <w:name w:val="コメント文字列 (文字)"/>
    <w:basedOn w:val="a0"/>
    <w:link w:val="a8"/>
    <w:uiPriority w:val="99"/>
    <w:rsid w:val="00B4491A"/>
    <w:rPr>
      <w:sz w:val="24"/>
    </w:rPr>
  </w:style>
  <w:style w:type="paragraph" w:styleId="aa">
    <w:name w:val="annotation subject"/>
    <w:basedOn w:val="a8"/>
    <w:next w:val="a8"/>
    <w:link w:val="ab"/>
    <w:uiPriority w:val="99"/>
    <w:semiHidden/>
    <w:unhideWhenUsed/>
    <w:rsid w:val="00B4491A"/>
    <w:rPr>
      <w:b/>
      <w:bCs/>
    </w:rPr>
  </w:style>
  <w:style w:type="character" w:customStyle="1" w:styleId="ab">
    <w:name w:val="コメント内容 (文字)"/>
    <w:basedOn w:val="a9"/>
    <w:link w:val="aa"/>
    <w:uiPriority w:val="99"/>
    <w:semiHidden/>
    <w:rsid w:val="00B4491A"/>
    <w:rPr>
      <w:b/>
      <w:bCs/>
      <w:sz w:val="24"/>
    </w:rPr>
  </w:style>
  <w:style w:type="character" w:customStyle="1" w:styleId="1">
    <w:name w:val="未解決のメンション1"/>
    <w:basedOn w:val="a0"/>
    <w:uiPriority w:val="99"/>
    <w:semiHidden/>
    <w:unhideWhenUsed/>
    <w:rsid w:val="005517C5"/>
    <w:rPr>
      <w:color w:val="605E5C"/>
      <w:shd w:val="clear" w:color="auto" w:fill="E1DFDD"/>
    </w:rPr>
  </w:style>
  <w:style w:type="paragraph" w:styleId="ac">
    <w:name w:val="header"/>
    <w:basedOn w:val="a"/>
    <w:link w:val="ad"/>
    <w:uiPriority w:val="99"/>
    <w:unhideWhenUsed/>
    <w:rsid w:val="00B048EB"/>
    <w:pPr>
      <w:tabs>
        <w:tab w:val="center" w:pos="4252"/>
        <w:tab w:val="right" w:pos="8504"/>
      </w:tabs>
      <w:snapToGrid w:val="0"/>
    </w:pPr>
  </w:style>
  <w:style w:type="character" w:customStyle="1" w:styleId="ad">
    <w:name w:val="ヘッダー (文字)"/>
    <w:basedOn w:val="a0"/>
    <w:link w:val="ac"/>
    <w:uiPriority w:val="99"/>
    <w:rsid w:val="00B048EB"/>
    <w:rPr>
      <w:sz w:val="24"/>
    </w:rPr>
  </w:style>
  <w:style w:type="paragraph" w:styleId="ae">
    <w:name w:val="footer"/>
    <w:basedOn w:val="a"/>
    <w:link w:val="af"/>
    <w:uiPriority w:val="99"/>
    <w:unhideWhenUsed/>
    <w:rsid w:val="00B048EB"/>
    <w:pPr>
      <w:tabs>
        <w:tab w:val="center" w:pos="4252"/>
        <w:tab w:val="right" w:pos="8504"/>
      </w:tabs>
      <w:snapToGrid w:val="0"/>
    </w:pPr>
  </w:style>
  <w:style w:type="character" w:customStyle="1" w:styleId="af">
    <w:name w:val="フッター (文字)"/>
    <w:basedOn w:val="a0"/>
    <w:link w:val="ae"/>
    <w:uiPriority w:val="99"/>
    <w:rsid w:val="00B048EB"/>
    <w:rPr>
      <w:sz w:val="24"/>
    </w:rPr>
  </w:style>
  <w:style w:type="character" w:customStyle="1" w:styleId="2">
    <w:name w:val="未解決のメンション2"/>
    <w:basedOn w:val="a0"/>
    <w:uiPriority w:val="99"/>
    <w:semiHidden/>
    <w:unhideWhenUsed/>
    <w:rsid w:val="00D62032"/>
    <w:rPr>
      <w:color w:val="605E5C"/>
      <w:shd w:val="clear" w:color="auto" w:fill="E1DFDD"/>
    </w:rPr>
  </w:style>
  <w:style w:type="character" w:styleId="af0">
    <w:name w:val="FollowedHyperlink"/>
    <w:basedOn w:val="a0"/>
    <w:uiPriority w:val="99"/>
    <w:semiHidden/>
    <w:unhideWhenUsed/>
    <w:rsid w:val="00D62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aycaresafety.org/safety_8_2_heat.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gt.env.go.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cfa.go.jp/policies/child-safety-actions/cases/netchusho" TargetMode="External"/><Relationship Id="rId4" Type="http://schemas.openxmlformats.org/officeDocument/2006/relationships/footnotes" Target="footnotes.xml"/><Relationship Id="rId9" Type="http://schemas.openxmlformats.org/officeDocument/2006/relationships/hyperlink" Target="https://www.mhlw.go.jp/stf/seisakunitsuite/bunya/kenkou_iryou/kenkou/nettyu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2025-05-30T03:31:00Z</dcterms:created>
  <dcterms:modified xsi:type="dcterms:W3CDTF">2025-05-30T03:31:00Z</dcterms:modified>
</cp:coreProperties>
</file>